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6927"/>
        <w:gridCol w:w="1322"/>
        <w:gridCol w:w="4692"/>
      </w:tblGrid>
      <w:tr w:rsidR="00875EFE" w:rsidRPr="000022D5" w14:paraId="41C1C083" w14:textId="77777777" w:rsidTr="00D03FB3">
        <w:trPr>
          <w:jc w:val="center"/>
        </w:trPr>
        <w:tc>
          <w:tcPr>
            <w:tcW w:w="1206" w:type="dxa"/>
            <w:tcBorders>
              <w:right w:val="nil"/>
            </w:tcBorders>
          </w:tcPr>
          <w:p w14:paraId="6D8F20D0" w14:textId="77777777" w:rsidR="00875EFE" w:rsidRPr="000022D5" w:rsidRDefault="00875EFE" w:rsidP="00D03FB3">
            <w:pPr>
              <w:spacing w:before="120" w:after="120"/>
              <w:rPr>
                <w:b/>
                <w:sz w:val="24"/>
                <w:szCs w:val="24"/>
              </w:rPr>
            </w:pPr>
            <w:r w:rsidRPr="000022D5">
              <w:rPr>
                <w:b/>
                <w:sz w:val="24"/>
                <w:szCs w:val="24"/>
              </w:rPr>
              <w:t>ACTIVITY:</w:t>
            </w:r>
          </w:p>
        </w:tc>
        <w:tc>
          <w:tcPr>
            <w:tcW w:w="7218" w:type="dxa"/>
            <w:tcBorders>
              <w:left w:val="nil"/>
            </w:tcBorders>
          </w:tcPr>
          <w:p w14:paraId="26EABDC1" w14:textId="77777777" w:rsidR="00875EFE" w:rsidRPr="000022D5" w:rsidRDefault="00875EFE" w:rsidP="00D03FB3">
            <w:pPr>
              <w:spacing w:before="120" w:after="120"/>
              <w:rPr>
                <w:sz w:val="24"/>
                <w:szCs w:val="24"/>
              </w:rPr>
            </w:pPr>
            <w:r w:rsidRPr="000022D5">
              <w:rPr>
                <w:sz w:val="24"/>
                <w:szCs w:val="24"/>
              </w:rPr>
              <w:t>Indoor Group Meetings</w:t>
            </w:r>
          </w:p>
        </w:tc>
        <w:tc>
          <w:tcPr>
            <w:tcW w:w="1072" w:type="dxa"/>
            <w:tcBorders>
              <w:right w:val="nil"/>
            </w:tcBorders>
          </w:tcPr>
          <w:p w14:paraId="167E6810" w14:textId="77777777" w:rsidR="00875EFE" w:rsidRPr="000022D5" w:rsidRDefault="00875EFE" w:rsidP="00D03FB3">
            <w:pPr>
              <w:spacing w:before="120" w:after="120"/>
              <w:rPr>
                <w:b/>
                <w:sz w:val="24"/>
                <w:szCs w:val="24"/>
              </w:rPr>
            </w:pPr>
            <w:r w:rsidRPr="000022D5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4859" w:type="dxa"/>
            <w:tcBorders>
              <w:left w:val="nil"/>
            </w:tcBorders>
          </w:tcPr>
          <w:p w14:paraId="0A6AE437" w14:textId="77777777" w:rsidR="00875EFE" w:rsidRPr="000022D5" w:rsidRDefault="00875EFE" w:rsidP="00D03FB3">
            <w:pPr>
              <w:spacing w:before="120" w:after="120"/>
              <w:rPr>
                <w:sz w:val="24"/>
                <w:szCs w:val="24"/>
              </w:rPr>
            </w:pPr>
            <w:r w:rsidRPr="000022D5">
              <w:rPr>
                <w:sz w:val="24"/>
                <w:szCs w:val="24"/>
              </w:rPr>
              <w:t>As appropriate</w:t>
            </w:r>
          </w:p>
        </w:tc>
      </w:tr>
      <w:tr w:rsidR="00875EFE" w:rsidRPr="000022D5" w14:paraId="4AEA6E7F" w14:textId="77777777" w:rsidTr="00D03FB3">
        <w:trPr>
          <w:jc w:val="center"/>
        </w:trPr>
        <w:tc>
          <w:tcPr>
            <w:tcW w:w="1206" w:type="dxa"/>
            <w:tcBorders>
              <w:right w:val="nil"/>
            </w:tcBorders>
          </w:tcPr>
          <w:p w14:paraId="410333B6" w14:textId="77777777" w:rsidR="00875EFE" w:rsidRPr="000022D5" w:rsidRDefault="00875EFE" w:rsidP="00D03FB3">
            <w:pPr>
              <w:spacing w:before="120" w:after="120"/>
              <w:rPr>
                <w:b/>
                <w:sz w:val="24"/>
                <w:szCs w:val="24"/>
              </w:rPr>
            </w:pPr>
            <w:r w:rsidRPr="000022D5">
              <w:rPr>
                <w:b/>
                <w:sz w:val="24"/>
                <w:szCs w:val="24"/>
              </w:rPr>
              <w:t>ASSESSOR:</w:t>
            </w:r>
          </w:p>
        </w:tc>
        <w:tc>
          <w:tcPr>
            <w:tcW w:w="7218" w:type="dxa"/>
            <w:tcBorders>
              <w:left w:val="nil"/>
            </w:tcBorders>
          </w:tcPr>
          <w:p w14:paraId="32E3A9F4" w14:textId="2857B22F" w:rsidR="00875EFE" w:rsidRPr="000022D5" w:rsidRDefault="000C6F6A" w:rsidP="00D03F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</w:p>
        </w:tc>
        <w:tc>
          <w:tcPr>
            <w:tcW w:w="1072" w:type="dxa"/>
            <w:tcBorders>
              <w:right w:val="nil"/>
            </w:tcBorders>
          </w:tcPr>
          <w:p w14:paraId="62FBD180" w14:textId="77777777" w:rsidR="00875EFE" w:rsidRPr="000022D5" w:rsidRDefault="00875EFE" w:rsidP="00D03FB3">
            <w:pPr>
              <w:spacing w:before="120" w:after="120"/>
              <w:rPr>
                <w:b/>
                <w:sz w:val="24"/>
                <w:szCs w:val="24"/>
              </w:rPr>
            </w:pPr>
            <w:r w:rsidRPr="000022D5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4859" w:type="dxa"/>
            <w:tcBorders>
              <w:left w:val="nil"/>
            </w:tcBorders>
          </w:tcPr>
          <w:p w14:paraId="71A10FDC" w14:textId="41F4EC07" w:rsidR="00875EFE" w:rsidRPr="000022D5" w:rsidRDefault="0034265F" w:rsidP="00D03F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DATE  \@ "dd MMMM yyyy"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3050E1">
              <w:rPr>
                <w:noProof/>
                <w:sz w:val="24"/>
                <w:szCs w:val="24"/>
              </w:rPr>
              <w:t>25 June 2021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39157F6E" w14:textId="36EAD2F6" w:rsidR="00875EFE" w:rsidRDefault="00875EF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784"/>
        <w:gridCol w:w="6630"/>
      </w:tblGrid>
      <w:tr w:rsidR="008B7A7A" w:rsidRPr="000022D5" w14:paraId="135B2326" w14:textId="77777777" w:rsidTr="004B7F13">
        <w:trPr>
          <w:cantSplit/>
          <w:tblHeader/>
          <w:jc w:val="center"/>
        </w:trPr>
        <w:tc>
          <w:tcPr>
            <w:tcW w:w="3823" w:type="dxa"/>
          </w:tcPr>
          <w:p w14:paraId="135B2322" w14:textId="7CECC17D" w:rsidR="00E64970" w:rsidRPr="000022D5" w:rsidRDefault="00E64970" w:rsidP="009673E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022D5">
              <w:rPr>
                <w:rFonts w:cstheme="minorHAnsi"/>
                <w:b/>
                <w:sz w:val="24"/>
                <w:szCs w:val="24"/>
              </w:rPr>
              <w:t>HAZARD</w:t>
            </w:r>
          </w:p>
        </w:tc>
        <w:tc>
          <w:tcPr>
            <w:tcW w:w="3784" w:type="dxa"/>
          </w:tcPr>
          <w:p w14:paraId="135B2323" w14:textId="77777777" w:rsidR="00E64970" w:rsidRPr="000022D5" w:rsidRDefault="00E64970" w:rsidP="009673E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022D5">
              <w:rPr>
                <w:rFonts w:cstheme="minorHAnsi"/>
                <w:b/>
                <w:sz w:val="24"/>
                <w:szCs w:val="24"/>
              </w:rPr>
              <w:t>PROBABILITY</w:t>
            </w:r>
          </w:p>
        </w:tc>
        <w:tc>
          <w:tcPr>
            <w:tcW w:w="6630" w:type="dxa"/>
          </w:tcPr>
          <w:p w14:paraId="135B2325" w14:textId="77777777" w:rsidR="00E64970" w:rsidRPr="000022D5" w:rsidRDefault="00E64970" w:rsidP="009673E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022D5">
              <w:rPr>
                <w:rFonts w:cstheme="minorHAnsi"/>
                <w:b/>
                <w:sz w:val="24"/>
                <w:szCs w:val="24"/>
              </w:rPr>
              <w:t>SAFETY MEASURES</w:t>
            </w:r>
          </w:p>
        </w:tc>
      </w:tr>
      <w:tr w:rsidR="0075694A" w:rsidRPr="000022D5" w14:paraId="135B232C" w14:textId="77777777" w:rsidTr="004B7F13">
        <w:trPr>
          <w:cantSplit/>
          <w:jc w:val="center"/>
        </w:trPr>
        <w:tc>
          <w:tcPr>
            <w:tcW w:w="3823" w:type="dxa"/>
          </w:tcPr>
          <w:p w14:paraId="77AB5FFD" w14:textId="59954796" w:rsidR="0075694A" w:rsidRPr="00C0218E" w:rsidRDefault="0075694A" w:rsidP="0075694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0218E">
              <w:rPr>
                <w:rFonts w:cstheme="minorHAnsi"/>
                <w:sz w:val="24"/>
                <w:szCs w:val="24"/>
              </w:rPr>
              <w:t>Medical condition of participants and vulnerability to CoViD-19 infection.</w:t>
            </w:r>
            <w:r w:rsidR="004544B8">
              <w:rPr>
                <w:rFonts w:cstheme="minorHAnsi"/>
                <w:sz w:val="24"/>
                <w:szCs w:val="24"/>
              </w:rPr>
              <w:t xml:space="preserve"> Because of the incidence of </w:t>
            </w:r>
            <w:r w:rsidR="007A7AD7">
              <w:rPr>
                <w:rFonts w:cstheme="minorHAnsi"/>
                <w:sz w:val="24"/>
                <w:szCs w:val="24"/>
              </w:rPr>
              <w:t>coronavirus variants</w:t>
            </w:r>
            <w:r w:rsidRPr="00C0218E">
              <w:rPr>
                <w:rFonts w:cstheme="minorHAnsi"/>
                <w:sz w:val="24"/>
                <w:szCs w:val="24"/>
              </w:rPr>
              <w:t xml:space="preserve"> </w:t>
            </w:r>
            <w:r w:rsidR="0096006E">
              <w:rPr>
                <w:rFonts w:cstheme="minorHAnsi"/>
                <w:sz w:val="24"/>
                <w:szCs w:val="24"/>
              </w:rPr>
              <w:t>vaccination should not be assumed to eliminat</w:t>
            </w:r>
            <w:r w:rsidR="0046621A">
              <w:rPr>
                <w:rFonts w:cstheme="minorHAnsi"/>
                <w:sz w:val="24"/>
                <w:szCs w:val="24"/>
              </w:rPr>
              <w:t>e the risk of infection.</w:t>
            </w:r>
          </w:p>
          <w:p w14:paraId="02D409D4" w14:textId="0F012F83" w:rsidR="0075694A" w:rsidRPr="00057C5B" w:rsidRDefault="0075694A" w:rsidP="0075694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Pr="000022D5">
              <w:rPr>
                <w:rFonts w:cstheme="minorHAnsi"/>
                <w:sz w:val="24"/>
                <w:szCs w:val="24"/>
              </w:rPr>
              <w:t>People at high risk from coronavirus include people who have had an organ transplant, are undergoing treatment for cancer, have had a bone marrow or stem cell transplant in the past six months, have a severe lung condition, and/or are taking medicine that makes them much more likely to get infections.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  <w:p w14:paraId="0DBEA1E2" w14:textId="77777777" w:rsidR="0075694A" w:rsidRPr="00057C5B" w:rsidRDefault="0075694A" w:rsidP="0075694A">
            <w:pPr>
              <w:rPr>
                <w:rFonts w:cstheme="minorHAnsi"/>
                <w:sz w:val="24"/>
                <w:szCs w:val="24"/>
              </w:rPr>
            </w:pPr>
          </w:p>
          <w:p w14:paraId="135B2327" w14:textId="1B89BA59" w:rsidR="0075694A" w:rsidRPr="00057C5B" w:rsidRDefault="0075694A" w:rsidP="0075694A">
            <w:pPr>
              <w:ind w:firstLine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4" w:type="dxa"/>
          </w:tcPr>
          <w:p w14:paraId="33C1D1D7" w14:textId="77777777" w:rsidR="0075694A" w:rsidRPr="000022D5" w:rsidRDefault="0075694A" w:rsidP="0075694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022D5">
              <w:rPr>
                <w:rFonts w:cstheme="minorHAnsi"/>
                <w:sz w:val="24"/>
                <w:szCs w:val="24"/>
              </w:rPr>
              <w:t xml:space="preserve">Assess the condition of each member of the group and their vulnerability to infection. </w:t>
            </w:r>
          </w:p>
          <w:p w14:paraId="667040F6" w14:textId="69F641E6" w:rsidR="0075694A" w:rsidRPr="000022D5" w:rsidRDefault="0075694A" w:rsidP="0075694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022D5">
              <w:rPr>
                <w:rFonts w:cstheme="minorHAnsi"/>
                <w:sz w:val="24"/>
                <w:szCs w:val="24"/>
              </w:rPr>
              <w:t xml:space="preserve">Members </w:t>
            </w:r>
            <w:r>
              <w:rPr>
                <w:rFonts w:cstheme="minorHAnsi"/>
                <w:sz w:val="24"/>
                <w:szCs w:val="24"/>
              </w:rPr>
              <w:t xml:space="preserve">who have been advised by the NHS that they are ‘highly clinically vulnerable’ and others </w:t>
            </w:r>
            <w:r w:rsidRPr="000022D5">
              <w:rPr>
                <w:rFonts w:cstheme="minorHAnsi"/>
                <w:sz w:val="24"/>
                <w:szCs w:val="24"/>
              </w:rPr>
              <w:t xml:space="preserve">at high risk of infection are a </w:t>
            </w:r>
            <w:r w:rsidRPr="000022D5">
              <w:rPr>
                <w:rFonts w:cstheme="minorHAnsi"/>
                <w:b/>
                <w:bCs/>
                <w:sz w:val="24"/>
                <w:szCs w:val="24"/>
              </w:rPr>
              <w:t>High Risk</w:t>
            </w:r>
            <w:r w:rsidRPr="000022D5">
              <w:rPr>
                <w:rFonts w:cstheme="minorHAnsi"/>
                <w:sz w:val="24"/>
                <w:szCs w:val="24"/>
              </w:rPr>
              <w:t>.</w:t>
            </w:r>
          </w:p>
          <w:p w14:paraId="4D74E33E" w14:textId="1319694E" w:rsidR="0075694A" w:rsidRPr="000022D5" w:rsidRDefault="0075694A" w:rsidP="0075694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26FF2">
              <w:rPr>
                <w:rFonts w:cstheme="minorHAnsi"/>
                <w:sz w:val="24"/>
                <w:szCs w:val="24"/>
              </w:rPr>
              <w:t xml:space="preserve">Members </w:t>
            </w:r>
            <w:r>
              <w:rPr>
                <w:rFonts w:cstheme="minorHAnsi"/>
                <w:sz w:val="24"/>
                <w:szCs w:val="24"/>
              </w:rPr>
              <w:t xml:space="preserve">aged over 70 years of age and others who have been advised that they are ‘clinically vulnerable’ </w:t>
            </w:r>
            <w:r w:rsidRPr="000022D5">
              <w:rPr>
                <w:rFonts w:cstheme="minorHAnsi"/>
                <w:sz w:val="24"/>
                <w:szCs w:val="24"/>
              </w:rPr>
              <w:t xml:space="preserve">are a </w:t>
            </w:r>
            <w:r w:rsidRPr="000022D5">
              <w:rPr>
                <w:rFonts w:cstheme="minorHAnsi"/>
                <w:b/>
                <w:bCs/>
                <w:sz w:val="24"/>
                <w:szCs w:val="24"/>
              </w:rPr>
              <w:t>Medium Risk</w:t>
            </w:r>
            <w:r w:rsidRPr="000022D5">
              <w:rPr>
                <w:rFonts w:cstheme="minorHAnsi"/>
                <w:sz w:val="24"/>
                <w:szCs w:val="24"/>
              </w:rPr>
              <w:t>.</w:t>
            </w:r>
          </w:p>
          <w:p w14:paraId="135B2328" w14:textId="23836179" w:rsidR="0075694A" w:rsidRPr="000022D5" w:rsidRDefault="0075694A" w:rsidP="0075694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022D5">
              <w:rPr>
                <w:rFonts w:cstheme="minorHAnsi"/>
                <w:sz w:val="24"/>
                <w:szCs w:val="24"/>
              </w:rPr>
              <w:t>Members in good health</w:t>
            </w:r>
            <w:r>
              <w:rPr>
                <w:rFonts w:cstheme="minorHAnsi"/>
                <w:sz w:val="24"/>
                <w:szCs w:val="24"/>
              </w:rPr>
              <w:t xml:space="preserve">, irrespective of their age, </w:t>
            </w:r>
            <w:r w:rsidRPr="000022D5">
              <w:rPr>
                <w:rFonts w:cstheme="minorHAnsi"/>
                <w:sz w:val="24"/>
                <w:szCs w:val="24"/>
              </w:rPr>
              <w:t xml:space="preserve">are </w:t>
            </w:r>
            <w:r w:rsidRPr="000022D5">
              <w:rPr>
                <w:rFonts w:cstheme="minorHAnsi"/>
                <w:b/>
                <w:bCs/>
                <w:sz w:val="24"/>
                <w:szCs w:val="24"/>
              </w:rPr>
              <w:t>Low Risk</w:t>
            </w:r>
            <w:r w:rsidRPr="000022D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30" w:type="dxa"/>
          </w:tcPr>
          <w:p w14:paraId="3E3105CE" w14:textId="257E9792" w:rsidR="0075694A" w:rsidRDefault="0075694A" w:rsidP="0075694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022D5">
              <w:rPr>
                <w:rFonts w:cstheme="minorHAnsi"/>
                <w:sz w:val="24"/>
                <w:szCs w:val="24"/>
              </w:rPr>
              <w:t xml:space="preserve">Members </w:t>
            </w:r>
            <w:r>
              <w:rPr>
                <w:rFonts w:cstheme="minorHAnsi"/>
                <w:sz w:val="24"/>
                <w:szCs w:val="24"/>
              </w:rPr>
              <w:t xml:space="preserve">should </w:t>
            </w:r>
            <w:r w:rsidRPr="000022D5">
              <w:rPr>
                <w:rFonts w:cstheme="minorHAnsi"/>
                <w:sz w:val="24"/>
                <w:szCs w:val="24"/>
              </w:rPr>
              <w:t>be made fully aware of the hazards and the measures in place to control them.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9B87E35" w14:textId="777A1BDC" w:rsidR="0075694A" w:rsidRDefault="0075694A" w:rsidP="0075694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They</w:t>
            </w:r>
            <w:r w:rsidRPr="000022D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should</w:t>
            </w:r>
            <w:r w:rsidRPr="000022D5">
              <w:rPr>
                <w:rFonts w:cstheme="minorHAnsi"/>
                <w:sz w:val="24"/>
                <w:szCs w:val="24"/>
              </w:rPr>
              <w:t xml:space="preserve"> also be made aware of the actions they will need to take to support and enforce those measures. </w:t>
            </w:r>
          </w:p>
          <w:p w14:paraId="135B232B" w14:textId="00C4FFCE" w:rsidR="0075694A" w:rsidRPr="000022D5" w:rsidRDefault="0075694A" w:rsidP="0075694A">
            <w:pPr>
              <w:spacing w:before="120" w:after="240"/>
              <w:rPr>
                <w:rFonts w:cstheme="minorHAnsi"/>
                <w:sz w:val="24"/>
                <w:szCs w:val="24"/>
              </w:rPr>
            </w:pPr>
            <w:r w:rsidRPr="000022D5">
              <w:rPr>
                <w:rFonts w:cstheme="minorHAnsi"/>
                <w:sz w:val="24"/>
                <w:szCs w:val="24"/>
              </w:rPr>
              <w:t xml:space="preserve">If they don’t feel confident in </w:t>
            </w:r>
            <w:r>
              <w:rPr>
                <w:rFonts w:cstheme="minorHAnsi"/>
                <w:sz w:val="24"/>
                <w:szCs w:val="24"/>
              </w:rPr>
              <w:t xml:space="preserve">the adequacy of the measures or in </w:t>
            </w:r>
            <w:r w:rsidRPr="000022D5">
              <w:rPr>
                <w:rFonts w:cstheme="minorHAnsi"/>
                <w:sz w:val="24"/>
                <w:szCs w:val="24"/>
              </w:rPr>
              <w:t xml:space="preserve">their ability to comply they </w:t>
            </w:r>
            <w:r>
              <w:rPr>
                <w:rFonts w:cstheme="minorHAnsi"/>
                <w:sz w:val="24"/>
                <w:szCs w:val="24"/>
              </w:rPr>
              <w:t>should</w:t>
            </w:r>
            <w:r w:rsidRPr="000022D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be</w:t>
            </w:r>
            <w:r w:rsidRPr="000022D5">
              <w:rPr>
                <w:rFonts w:cstheme="minorHAnsi"/>
                <w:sz w:val="24"/>
                <w:szCs w:val="24"/>
              </w:rPr>
              <w:t xml:space="preserve"> discouraged from taking part.</w:t>
            </w:r>
          </w:p>
        </w:tc>
      </w:tr>
      <w:tr w:rsidR="00CB276D" w:rsidRPr="000022D5" w14:paraId="4DD52121" w14:textId="77777777" w:rsidTr="004B7F13">
        <w:trPr>
          <w:cantSplit/>
          <w:jc w:val="center"/>
        </w:trPr>
        <w:tc>
          <w:tcPr>
            <w:tcW w:w="3823" w:type="dxa"/>
          </w:tcPr>
          <w:p w14:paraId="4B12FEC5" w14:textId="77777777" w:rsidR="00CB276D" w:rsidRDefault="00CB276D" w:rsidP="00CB27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Lack of adequate ventilation.</w:t>
            </w:r>
          </w:p>
          <w:p w14:paraId="2C5E8646" w14:textId="32C4A21C" w:rsidR="00CB276D" w:rsidRPr="00C0218E" w:rsidRDefault="00CB276D" w:rsidP="00CB27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There is evidence that CoViD-19 may spread more effectively in stuffy rooms with poor ventilation. </w:t>
            </w:r>
          </w:p>
        </w:tc>
        <w:tc>
          <w:tcPr>
            <w:tcW w:w="3784" w:type="dxa"/>
          </w:tcPr>
          <w:p w14:paraId="3C8BDE25" w14:textId="77777777" w:rsidR="00CB276D" w:rsidRDefault="00CB276D" w:rsidP="00CB27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 the level of ventilation at the proposed venue.</w:t>
            </w:r>
          </w:p>
          <w:p w14:paraId="5CD60057" w14:textId="77777777" w:rsidR="00CB276D" w:rsidRDefault="00CB276D" w:rsidP="00CB27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Venues with no opening windows and no mechanical extraction system are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High Risk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8D7EDB6" w14:textId="77777777" w:rsidR="00CB276D" w:rsidRDefault="00CB276D" w:rsidP="00CB27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Venues with opening windows or a mechanical extraction system are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Medium Risk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151EC8B" w14:textId="2EC72C5F" w:rsidR="00CB276D" w:rsidRPr="000022D5" w:rsidRDefault="00CB276D" w:rsidP="00CB27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Venues with both opening windows and a mechanical extraction system are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Low Risk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30" w:type="dxa"/>
          </w:tcPr>
          <w:p w14:paraId="29FDF667" w14:textId="77777777" w:rsidR="00CB276D" w:rsidRPr="00B53651" w:rsidRDefault="00CB276D" w:rsidP="00CB27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53651">
              <w:rPr>
                <w:rFonts w:cstheme="minorHAnsi"/>
                <w:sz w:val="24"/>
                <w:szCs w:val="24"/>
              </w:rPr>
              <w:t>Venues assessed as High Risk should not be used for U3A activities.</w:t>
            </w:r>
          </w:p>
          <w:p w14:paraId="0EE2A89C" w14:textId="77777777" w:rsidR="00CB276D" w:rsidRPr="00DA0298" w:rsidRDefault="00CB276D" w:rsidP="00CB27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53651">
              <w:rPr>
                <w:rFonts w:cstheme="minorHAnsi"/>
                <w:sz w:val="24"/>
                <w:szCs w:val="24"/>
              </w:rPr>
              <w:t xml:space="preserve">Venues assessed as Medium Risk should only be used for quieter U3A activities </w:t>
            </w:r>
            <w:proofErr w:type="spellStart"/>
            <w:r w:rsidRPr="00B53651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Pr="00B53651">
              <w:rPr>
                <w:rFonts w:cstheme="minorHAnsi"/>
                <w:sz w:val="24"/>
                <w:szCs w:val="24"/>
              </w:rPr>
              <w:t xml:space="preserve"> not those involving any form of exercise.</w:t>
            </w:r>
          </w:p>
          <w:p w14:paraId="286B1E53" w14:textId="77777777" w:rsidR="00CB276D" w:rsidRPr="00DA0298" w:rsidRDefault="00CB276D" w:rsidP="00CB27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A0298">
              <w:rPr>
                <w:rFonts w:cstheme="minorHAnsi"/>
                <w:sz w:val="24"/>
                <w:szCs w:val="24"/>
              </w:rPr>
              <w:t>Venues assessed as Low Risk can be used for U3A activities but if any form of exercise is involved control measures should be put in place to control identified hazards.</w:t>
            </w:r>
          </w:p>
          <w:p w14:paraId="30770BBA" w14:textId="77777777" w:rsidR="00CB276D" w:rsidRPr="000813BF" w:rsidRDefault="00CB276D" w:rsidP="00CB27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A0298">
              <w:rPr>
                <w:rFonts w:cstheme="minorHAnsi"/>
                <w:sz w:val="24"/>
                <w:szCs w:val="24"/>
              </w:rPr>
              <w:t>To ensure good ventilation within the venue:</w:t>
            </w:r>
          </w:p>
          <w:p w14:paraId="6209B38A" w14:textId="77777777" w:rsidR="00CB276D" w:rsidRDefault="00CB276D" w:rsidP="00CB276D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4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mechanical extraction system should be turned on</w:t>
            </w:r>
          </w:p>
          <w:p w14:paraId="29398E39" w14:textId="77777777" w:rsidR="00CB276D" w:rsidRPr="000813BF" w:rsidRDefault="00CB276D" w:rsidP="00CB276D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4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0813BF">
              <w:rPr>
                <w:rFonts w:cstheme="minorHAnsi"/>
                <w:sz w:val="24"/>
                <w:szCs w:val="24"/>
              </w:rPr>
              <w:t xml:space="preserve">Wherever possible </w:t>
            </w:r>
            <w:r>
              <w:rPr>
                <w:rFonts w:cstheme="minorHAnsi"/>
                <w:sz w:val="24"/>
                <w:szCs w:val="24"/>
              </w:rPr>
              <w:t xml:space="preserve">and appropriate </w:t>
            </w:r>
            <w:r w:rsidRPr="000813BF">
              <w:rPr>
                <w:rFonts w:cstheme="minorHAnsi"/>
                <w:sz w:val="24"/>
                <w:szCs w:val="24"/>
              </w:rPr>
              <w:t xml:space="preserve">all available </w:t>
            </w:r>
            <w:r>
              <w:rPr>
                <w:rFonts w:cstheme="minorHAnsi"/>
                <w:sz w:val="24"/>
                <w:szCs w:val="24"/>
              </w:rPr>
              <w:t xml:space="preserve">doors and </w:t>
            </w:r>
            <w:r w:rsidRPr="000813BF">
              <w:rPr>
                <w:rFonts w:cstheme="minorHAnsi"/>
                <w:sz w:val="24"/>
                <w:szCs w:val="24"/>
              </w:rPr>
              <w:t xml:space="preserve">windows should be kept open </w:t>
            </w:r>
          </w:p>
          <w:p w14:paraId="7EEC646A" w14:textId="2011F96D" w:rsidR="00CB276D" w:rsidRPr="000022D5" w:rsidRDefault="00CB276D" w:rsidP="00CB27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During activities the temperature in the room </w:t>
            </w:r>
            <w:r w:rsidRPr="0098210D">
              <w:rPr>
                <w:rFonts w:cstheme="minorHAnsi"/>
                <w:sz w:val="24"/>
                <w:szCs w:val="24"/>
              </w:rPr>
              <w:t>should be carefully monitored to ensure the comfort of those attending</w:t>
            </w:r>
            <w:r>
              <w:rPr>
                <w:rFonts w:cstheme="minorHAnsi"/>
                <w:sz w:val="24"/>
                <w:szCs w:val="24"/>
              </w:rPr>
              <w:t xml:space="preserve">.  If the </w:t>
            </w:r>
            <w:r w:rsidRPr="0098210D">
              <w:rPr>
                <w:rFonts w:cstheme="minorHAnsi"/>
                <w:sz w:val="24"/>
                <w:szCs w:val="24"/>
              </w:rPr>
              <w:t xml:space="preserve">temperature </w:t>
            </w:r>
            <w:r>
              <w:rPr>
                <w:rFonts w:cstheme="minorHAnsi"/>
                <w:sz w:val="24"/>
                <w:szCs w:val="24"/>
              </w:rPr>
              <w:t>drops below a level the group is comfortable with, or the room becomes too stuffy, the activity should be curtailed.</w:t>
            </w:r>
          </w:p>
        </w:tc>
      </w:tr>
      <w:tr w:rsidR="008B7A7A" w:rsidRPr="000022D5" w14:paraId="3032B121" w14:textId="77777777" w:rsidTr="004B7F13">
        <w:trPr>
          <w:cantSplit/>
          <w:jc w:val="center"/>
        </w:trPr>
        <w:tc>
          <w:tcPr>
            <w:tcW w:w="3823" w:type="dxa"/>
          </w:tcPr>
          <w:p w14:paraId="56FB2BC9" w14:textId="3D23CE6E" w:rsidR="00E64970" w:rsidRPr="000022D5" w:rsidRDefault="00E64970" w:rsidP="00370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022D5">
              <w:rPr>
                <w:rFonts w:cstheme="minorHAnsi"/>
                <w:sz w:val="24"/>
                <w:szCs w:val="24"/>
              </w:rPr>
              <w:t>Lack of space to ensure social distancing of one metre plus.</w:t>
            </w:r>
          </w:p>
        </w:tc>
        <w:tc>
          <w:tcPr>
            <w:tcW w:w="3784" w:type="dxa"/>
          </w:tcPr>
          <w:p w14:paraId="50772ACA" w14:textId="77777777" w:rsidR="00DA2124" w:rsidRPr="000022D5" w:rsidRDefault="003F3D67" w:rsidP="00370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022D5">
              <w:rPr>
                <w:rFonts w:cstheme="minorHAnsi"/>
                <w:sz w:val="24"/>
                <w:szCs w:val="24"/>
              </w:rPr>
              <w:t xml:space="preserve">Assess the </w:t>
            </w:r>
            <w:r w:rsidR="00EE77E2" w:rsidRPr="000022D5">
              <w:rPr>
                <w:rFonts w:cstheme="minorHAnsi"/>
                <w:sz w:val="24"/>
                <w:szCs w:val="24"/>
              </w:rPr>
              <w:t xml:space="preserve">useable space available </w:t>
            </w:r>
            <w:r w:rsidR="00F15D43" w:rsidRPr="000022D5">
              <w:rPr>
                <w:rFonts w:cstheme="minorHAnsi"/>
                <w:sz w:val="24"/>
                <w:szCs w:val="24"/>
              </w:rPr>
              <w:t xml:space="preserve">at the </w:t>
            </w:r>
            <w:r w:rsidRPr="000022D5">
              <w:rPr>
                <w:rFonts w:cstheme="minorHAnsi"/>
                <w:sz w:val="24"/>
                <w:szCs w:val="24"/>
              </w:rPr>
              <w:t xml:space="preserve">venue </w:t>
            </w:r>
            <w:r w:rsidR="00F15D43" w:rsidRPr="000022D5">
              <w:rPr>
                <w:rFonts w:cstheme="minorHAnsi"/>
                <w:sz w:val="24"/>
                <w:szCs w:val="24"/>
              </w:rPr>
              <w:t xml:space="preserve">proposed </w:t>
            </w:r>
            <w:r w:rsidRPr="000022D5">
              <w:rPr>
                <w:rFonts w:cstheme="minorHAnsi"/>
                <w:sz w:val="24"/>
                <w:szCs w:val="24"/>
              </w:rPr>
              <w:t>for the group meeting</w:t>
            </w:r>
            <w:r w:rsidR="00F15D43" w:rsidRPr="000022D5">
              <w:rPr>
                <w:rFonts w:cstheme="minorHAnsi"/>
                <w:sz w:val="24"/>
                <w:szCs w:val="24"/>
              </w:rPr>
              <w:t>.</w:t>
            </w:r>
            <w:r w:rsidRPr="000022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1C4A56" w14:textId="5FEA6591" w:rsidR="00E64970" w:rsidRDefault="00DD21A9" w:rsidP="00370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022D5">
              <w:rPr>
                <w:rFonts w:cstheme="minorHAnsi"/>
                <w:sz w:val="24"/>
                <w:szCs w:val="24"/>
              </w:rPr>
              <w:t xml:space="preserve">Small venues </w:t>
            </w:r>
            <w:r w:rsidR="003F3D67" w:rsidRPr="000022D5">
              <w:rPr>
                <w:rFonts w:cstheme="minorHAnsi"/>
                <w:sz w:val="24"/>
                <w:szCs w:val="24"/>
              </w:rPr>
              <w:t>used by a large</w:t>
            </w:r>
            <w:r w:rsidR="00C86BD0">
              <w:rPr>
                <w:rFonts w:cstheme="minorHAnsi"/>
                <w:sz w:val="24"/>
                <w:szCs w:val="24"/>
              </w:rPr>
              <w:t>r</w:t>
            </w:r>
            <w:r w:rsidR="003F3D67" w:rsidRPr="000022D5">
              <w:rPr>
                <w:rFonts w:cstheme="minorHAnsi"/>
                <w:sz w:val="24"/>
                <w:szCs w:val="24"/>
              </w:rPr>
              <w:t xml:space="preserve"> group </w:t>
            </w:r>
            <w:r w:rsidR="00DA2124" w:rsidRPr="000022D5">
              <w:rPr>
                <w:rFonts w:cstheme="minorHAnsi"/>
                <w:sz w:val="24"/>
                <w:szCs w:val="24"/>
              </w:rPr>
              <w:t xml:space="preserve">are </w:t>
            </w:r>
            <w:r w:rsidR="00DA2124" w:rsidRPr="000022D5">
              <w:rPr>
                <w:rFonts w:cstheme="minorHAnsi"/>
                <w:b/>
                <w:bCs/>
                <w:sz w:val="24"/>
                <w:szCs w:val="24"/>
              </w:rPr>
              <w:t>High Risk</w:t>
            </w:r>
            <w:r w:rsidR="00DA2124" w:rsidRPr="000022D5">
              <w:rPr>
                <w:rFonts w:cstheme="minorHAnsi"/>
                <w:sz w:val="24"/>
                <w:szCs w:val="24"/>
              </w:rPr>
              <w:t>.</w:t>
            </w:r>
          </w:p>
          <w:p w14:paraId="1EA8E1E7" w14:textId="77777777" w:rsidR="009303FE" w:rsidRDefault="009303FE" w:rsidP="00370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Small venues used by </w:t>
            </w:r>
            <w:r w:rsidR="00D35ABC">
              <w:rPr>
                <w:rFonts w:cstheme="minorHAnsi"/>
                <w:sz w:val="24"/>
                <w:szCs w:val="24"/>
              </w:rPr>
              <w:t>small</w:t>
            </w:r>
            <w:r w:rsidR="00213DA7">
              <w:rPr>
                <w:rFonts w:cstheme="minorHAnsi"/>
                <w:sz w:val="24"/>
                <w:szCs w:val="24"/>
              </w:rPr>
              <w:t xml:space="preserve"> group</w:t>
            </w:r>
            <w:r w:rsidR="00D35ABC">
              <w:rPr>
                <w:rFonts w:cstheme="minorHAnsi"/>
                <w:sz w:val="24"/>
                <w:szCs w:val="24"/>
              </w:rPr>
              <w:t>s</w:t>
            </w:r>
            <w:r w:rsidR="008623EC">
              <w:rPr>
                <w:rFonts w:cstheme="minorHAnsi"/>
                <w:sz w:val="24"/>
                <w:szCs w:val="24"/>
              </w:rPr>
              <w:t xml:space="preserve"> and large venues used by large</w:t>
            </w:r>
            <w:r w:rsidR="00D35ABC">
              <w:rPr>
                <w:rFonts w:cstheme="minorHAnsi"/>
                <w:sz w:val="24"/>
                <w:szCs w:val="24"/>
              </w:rPr>
              <w:t>r</w:t>
            </w:r>
            <w:r w:rsidR="008623EC">
              <w:rPr>
                <w:rFonts w:cstheme="minorHAnsi"/>
                <w:sz w:val="24"/>
                <w:szCs w:val="24"/>
              </w:rPr>
              <w:t xml:space="preserve"> group</w:t>
            </w:r>
            <w:r w:rsidR="00D35ABC">
              <w:rPr>
                <w:rFonts w:cstheme="minorHAnsi"/>
                <w:sz w:val="24"/>
                <w:szCs w:val="24"/>
              </w:rPr>
              <w:t>s</w:t>
            </w:r>
            <w:r w:rsidR="008623EC">
              <w:rPr>
                <w:rFonts w:cstheme="minorHAnsi"/>
                <w:sz w:val="24"/>
                <w:szCs w:val="24"/>
              </w:rPr>
              <w:t xml:space="preserve"> are </w:t>
            </w:r>
            <w:r w:rsidR="00434BAE">
              <w:rPr>
                <w:rFonts w:cstheme="minorHAnsi"/>
                <w:b/>
                <w:bCs/>
                <w:sz w:val="24"/>
                <w:szCs w:val="24"/>
              </w:rPr>
              <w:t>Medium Risk</w:t>
            </w:r>
            <w:r w:rsidR="00D35ABC">
              <w:rPr>
                <w:rFonts w:cstheme="minorHAnsi"/>
                <w:sz w:val="24"/>
                <w:szCs w:val="24"/>
              </w:rPr>
              <w:t>.</w:t>
            </w:r>
          </w:p>
          <w:p w14:paraId="7CCB9156" w14:textId="34DEE093" w:rsidR="00D35ABC" w:rsidRPr="001A3A36" w:rsidRDefault="001A3A36" w:rsidP="00370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Large venues used by small groups are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Low Risk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30" w:type="dxa"/>
          </w:tcPr>
          <w:p w14:paraId="6CE8E396" w14:textId="2049C3BA" w:rsidR="00E64970" w:rsidRDefault="001A3A36" w:rsidP="00283556">
            <w:pPr>
              <w:spacing w:before="12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Venues assessed as High Risk should not be used for U3A activities</w:t>
            </w:r>
            <w:r w:rsidR="005B6DEA">
              <w:rPr>
                <w:rFonts w:cstheme="minorHAnsi"/>
                <w:sz w:val="24"/>
                <w:szCs w:val="24"/>
              </w:rPr>
              <w:t>.</w:t>
            </w:r>
          </w:p>
          <w:p w14:paraId="2973E373" w14:textId="05CA3E32" w:rsidR="000C1D04" w:rsidRDefault="004E6674" w:rsidP="00283556">
            <w:pPr>
              <w:spacing w:before="12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Venues</w:t>
            </w:r>
            <w:r w:rsidR="001A3A36" w:rsidRPr="000022D5">
              <w:rPr>
                <w:rFonts w:cstheme="minorHAnsi"/>
                <w:sz w:val="24"/>
                <w:szCs w:val="24"/>
              </w:rPr>
              <w:t xml:space="preserve"> assessed as Medium Risk </w:t>
            </w:r>
            <w:r w:rsidR="00DE7FAC">
              <w:rPr>
                <w:rFonts w:cstheme="minorHAnsi"/>
                <w:sz w:val="24"/>
                <w:szCs w:val="24"/>
              </w:rPr>
              <w:t xml:space="preserve">should only be used for U3A activities </w:t>
            </w:r>
            <w:r w:rsidR="00C0148B">
              <w:rPr>
                <w:rFonts w:cstheme="minorHAnsi"/>
                <w:sz w:val="24"/>
                <w:szCs w:val="24"/>
              </w:rPr>
              <w:t xml:space="preserve">if </w:t>
            </w:r>
            <w:r w:rsidR="005B6DEA">
              <w:rPr>
                <w:rFonts w:cstheme="minorHAnsi"/>
                <w:sz w:val="24"/>
                <w:szCs w:val="24"/>
              </w:rPr>
              <w:t>adequate measures can be put in place to ensure social distancing of one metre plus.</w:t>
            </w:r>
          </w:p>
          <w:p w14:paraId="2372B0E4" w14:textId="02649898" w:rsidR="00C0148B" w:rsidRDefault="00C0148B" w:rsidP="00283556">
            <w:pPr>
              <w:spacing w:before="12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Venues assessed as</w:t>
            </w:r>
            <w:r w:rsidR="001A3A36" w:rsidRPr="000022D5">
              <w:rPr>
                <w:rFonts w:cstheme="minorHAnsi"/>
                <w:sz w:val="24"/>
                <w:szCs w:val="24"/>
              </w:rPr>
              <w:t xml:space="preserve"> Low Risk </w:t>
            </w:r>
            <w:r w:rsidR="00112F74">
              <w:rPr>
                <w:rFonts w:cstheme="minorHAnsi"/>
                <w:sz w:val="24"/>
                <w:szCs w:val="24"/>
              </w:rPr>
              <w:t xml:space="preserve">can be used for U3A activities </w:t>
            </w:r>
            <w:r w:rsidR="003A244E">
              <w:rPr>
                <w:rFonts w:cstheme="minorHAnsi"/>
                <w:sz w:val="24"/>
                <w:szCs w:val="24"/>
              </w:rPr>
              <w:t xml:space="preserve">but </w:t>
            </w:r>
            <w:r w:rsidR="00AB5FA0">
              <w:rPr>
                <w:rFonts w:cstheme="minorHAnsi"/>
                <w:sz w:val="24"/>
                <w:szCs w:val="24"/>
              </w:rPr>
              <w:t xml:space="preserve">it is essential that a ‘low risk’ classification </w:t>
            </w:r>
            <w:r w:rsidR="00873959">
              <w:rPr>
                <w:rFonts w:cstheme="minorHAnsi"/>
                <w:sz w:val="24"/>
                <w:szCs w:val="24"/>
              </w:rPr>
              <w:t xml:space="preserve">for a venue </w:t>
            </w:r>
            <w:r w:rsidR="00AB5FA0">
              <w:rPr>
                <w:rFonts w:cstheme="minorHAnsi"/>
                <w:sz w:val="24"/>
                <w:szCs w:val="24"/>
              </w:rPr>
              <w:t xml:space="preserve">is not used </w:t>
            </w:r>
            <w:r w:rsidR="00873959">
              <w:rPr>
                <w:rFonts w:cstheme="minorHAnsi"/>
                <w:sz w:val="24"/>
                <w:szCs w:val="24"/>
              </w:rPr>
              <w:t xml:space="preserve">as a reason to relax </w:t>
            </w:r>
            <w:r w:rsidR="00CD51FD">
              <w:rPr>
                <w:rFonts w:cstheme="minorHAnsi"/>
                <w:sz w:val="24"/>
                <w:szCs w:val="24"/>
              </w:rPr>
              <w:t xml:space="preserve">the control measures put in place to </w:t>
            </w:r>
            <w:r w:rsidR="00B30D07">
              <w:rPr>
                <w:rFonts w:cstheme="minorHAnsi"/>
                <w:sz w:val="24"/>
                <w:szCs w:val="24"/>
              </w:rPr>
              <w:t>control identified hazards.</w:t>
            </w:r>
          </w:p>
          <w:p w14:paraId="26765D88" w14:textId="77777777" w:rsidR="001A3A36" w:rsidRDefault="00B30D07" w:rsidP="00283556">
            <w:pPr>
              <w:spacing w:before="12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ensure </w:t>
            </w:r>
            <w:r w:rsidR="00432068">
              <w:rPr>
                <w:rFonts w:cstheme="minorHAnsi"/>
                <w:sz w:val="24"/>
                <w:szCs w:val="24"/>
              </w:rPr>
              <w:t>social distancing within the venue:</w:t>
            </w:r>
          </w:p>
          <w:p w14:paraId="6103A203" w14:textId="7A6878D5" w:rsidR="00432068" w:rsidRDefault="00C22633" w:rsidP="00283556">
            <w:pPr>
              <w:pStyle w:val="ListParagraph"/>
              <w:numPr>
                <w:ilvl w:val="0"/>
                <w:numId w:val="2"/>
              </w:numPr>
              <w:spacing w:before="120" w:after="6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Appropriate </w:t>
            </w:r>
            <w:r w:rsidR="003008D7">
              <w:rPr>
                <w:rFonts w:cstheme="minorHAnsi"/>
                <w:sz w:val="24"/>
                <w:szCs w:val="24"/>
              </w:rPr>
              <w:t>b</w:t>
            </w:r>
            <w:r w:rsidR="00432068">
              <w:rPr>
                <w:rFonts w:cstheme="minorHAnsi"/>
                <w:sz w:val="24"/>
                <w:szCs w:val="24"/>
              </w:rPr>
              <w:t>arriers</w:t>
            </w:r>
            <w:r w:rsidR="003008D7">
              <w:rPr>
                <w:rFonts w:cstheme="minorHAnsi"/>
                <w:sz w:val="24"/>
                <w:szCs w:val="24"/>
              </w:rPr>
              <w:t xml:space="preserve">, such as </w:t>
            </w:r>
            <w:r w:rsidR="00743352">
              <w:rPr>
                <w:rFonts w:cstheme="minorHAnsi"/>
                <w:sz w:val="24"/>
                <w:szCs w:val="24"/>
              </w:rPr>
              <w:t xml:space="preserve">paper tape or </w:t>
            </w:r>
            <w:r w:rsidR="003008D7">
              <w:rPr>
                <w:rFonts w:cstheme="minorHAnsi"/>
                <w:sz w:val="24"/>
                <w:szCs w:val="24"/>
              </w:rPr>
              <w:t>a line of chairs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432068">
              <w:rPr>
                <w:rFonts w:cstheme="minorHAnsi"/>
                <w:sz w:val="24"/>
                <w:szCs w:val="24"/>
              </w:rPr>
              <w:t xml:space="preserve">should be put in place to </w:t>
            </w:r>
            <w:r w:rsidR="004D55FB">
              <w:rPr>
                <w:rFonts w:cstheme="minorHAnsi"/>
                <w:sz w:val="24"/>
                <w:szCs w:val="24"/>
              </w:rPr>
              <w:t xml:space="preserve">prevent close contact between the </w:t>
            </w:r>
            <w:r w:rsidR="00F92EE0">
              <w:rPr>
                <w:rFonts w:cstheme="minorHAnsi"/>
                <w:sz w:val="24"/>
                <w:szCs w:val="24"/>
              </w:rPr>
              <w:t>group members</w:t>
            </w:r>
            <w:r w:rsidR="004D55FB">
              <w:rPr>
                <w:rFonts w:cstheme="minorHAnsi"/>
                <w:sz w:val="24"/>
                <w:szCs w:val="24"/>
              </w:rPr>
              <w:t xml:space="preserve"> attending the event</w:t>
            </w:r>
          </w:p>
          <w:p w14:paraId="0F5A6BDC" w14:textId="11D358ED" w:rsidR="00E13BE4" w:rsidRDefault="00E13BE4" w:rsidP="00283556">
            <w:pPr>
              <w:pStyle w:val="ListParagraph"/>
              <w:numPr>
                <w:ilvl w:val="0"/>
                <w:numId w:val="2"/>
              </w:numPr>
              <w:spacing w:before="120" w:after="6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Direction arrows should be </w:t>
            </w:r>
            <w:r w:rsidR="00AA6826">
              <w:rPr>
                <w:rFonts w:cstheme="minorHAnsi"/>
                <w:sz w:val="24"/>
                <w:szCs w:val="24"/>
              </w:rPr>
              <w:t xml:space="preserve">installed for </w:t>
            </w:r>
            <w:r w:rsidR="00F92EE0">
              <w:rPr>
                <w:rFonts w:cstheme="minorHAnsi"/>
                <w:sz w:val="24"/>
                <w:szCs w:val="24"/>
              </w:rPr>
              <w:t>group members</w:t>
            </w:r>
            <w:r w:rsidR="00AA6826">
              <w:rPr>
                <w:rFonts w:cstheme="minorHAnsi"/>
                <w:sz w:val="24"/>
                <w:szCs w:val="24"/>
              </w:rPr>
              <w:t xml:space="preserve"> to follow </w:t>
            </w:r>
            <w:r w:rsidR="00743352">
              <w:rPr>
                <w:rFonts w:cstheme="minorHAnsi"/>
                <w:sz w:val="24"/>
                <w:szCs w:val="24"/>
              </w:rPr>
              <w:t xml:space="preserve">when accessing </w:t>
            </w:r>
            <w:r w:rsidR="00C62CF9">
              <w:rPr>
                <w:rFonts w:cstheme="minorHAnsi"/>
                <w:sz w:val="24"/>
                <w:szCs w:val="24"/>
              </w:rPr>
              <w:t xml:space="preserve">and leaving the </w:t>
            </w:r>
            <w:r w:rsidR="00743352">
              <w:rPr>
                <w:rFonts w:cstheme="minorHAnsi"/>
                <w:sz w:val="24"/>
                <w:szCs w:val="24"/>
              </w:rPr>
              <w:t xml:space="preserve">venue and </w:t>
            </w:r>
            <w:r w:rsidR="00820ED1">
              <w:rPr>
                <w:rFonts w:cstheme="minorHAnsi"/>
                <w:sz w:val="24"/>
                <w:szCs w:val="24"/>
              </w:rPr>
              <w:t>necessary facilities such as toilets</w:t>
            </w:r>
          </w:p>
          <w:p w14:paraId="76769BE9" w14:textId="61E169D5" w:rsidR="00BA728B" w:rsidRDefault="004E6C9B" w:rsidP="00283556">
            <w:pPr>
              <w:pStyle w:val="ListParagraph"/>
              <w:numPr>
                <w:ilvl w:val="0"/>
                <w:numId w:val="2"/>
              </w:numPr>
              <w:spacing w:before="120" w:after="6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Activities </w:t>
            </w:r>
            <w:r w:rsidR="00511A7B">
              <w:rPr>
                <w:rFonts w:cstheme="minorHAnsi"/>
                <w:sz w:val="24"/>
                <w:szCs w:val="24"/>
              </w:rPr>
              <w:t xml:space="preserve">involving properly distanced contact </w:t>
            </w:r>
            <w:r>
              <w:rPr>
                <w:rFonts w:cstheme="minorHAnsi"/>
                <w:sz w:val="24"/>
                <w:szCs w:val="24"/>
              </w:rPr>
              <w:t xml:space="preserve">should be </w:t>
            </w:r>
            <w:r w:rsidR="00511A7B">
              <w:rPr>
                <w:rFonts w:cstheme="minorHAnsi"/>
                <w:sz w:val="24"/>
                <w:szCs w:val="24"/>
              </w:rPr>
              <w:t>carefully managed</w:t>
            </w:r>
            <w:r w:rsidR="00BA728B">
              <w:rPr>
                <w:rFonts w:cstheme="minorHAnsi"/>
                <w:sz w:val="24"/>
                <w:szCs w:val="24"/>
              </w:rPr>
              <w:t xml:space="preserve"> </w:t>
            </w:r>
            <w:r w:rsidR="000659AD">
              <w:rPr>
                <w:rFonts w:cstheme="minorHAnsi"/>
                <w:sz w:val="24"/>
                <w:szCs w:val="24"/>
              </w:rPr>
              <w:t xml:space="preserve">with clear instructions issued to those </w:t>
            </w:r>
            <w:r w:rsidR="00BF23E4">
              <w:rPr>
                <w:rFonts w:cstheme="minorHAnsi"/>
                <w:sz w:val="24"/>
                <w:szCs w:val="24"/>
              </w:rPr>
              <w:t>attending</w:t>
            </w:r>
          </w:p>
          <w:p w14:paraId="1FA606FE" w14:textId="58EDB707" w:rsidR="00121CEA" w:rsidRPr="00121CEA" w:rsidRDefault="00121CEA" w:rsidP="00121CEA">
            <w:pPr>
              <w:spacing w:before="12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[If the group activity </w:t>
            </w:r>
            <w:r w:rsidR="00B6266A">
              <w:rPr>
                <w:rFonts w:cstheme="minorHAnsi"/>
                <w:sz w:val="24"/>
                <w:szCs w:val="24"/>
              </w:rPr>
              <w:t xml:space="preserve">could be held </w:t>
            </w:r>
            <w:r>
              <w:rPr>
                <w:rFonts w:cstheme="minorHAnsi"/>
                <w:sz w:val="24"/>
                <w:szCs w:val="24"/>
              </w:rPr>
              <w:t xml:space="preserve">outdoors </w:t>
            </w:r>
            <w:r w:rsidR="00B6266A">
              <w:rPr>
                <w:rFonts w:cstheme="minorHAnsi"/>
                <w:sz w:val="24"/>
                <w:szCs w:val="24"/>
              </w:rPr>
              <w:t xml:space="preserve">this option should be considered wherever </w:t>
            </w:r>
            <w:r w:rsidR="00945091">
              <w:rPr>
                <w:rFonts w:cstheme="minorHAnsi"/>
                <w:sz w:val="24"/>
                <w:szCs w:val="24"/>
              </w:rPr>
              <w:t>practical</w:t>
            </w:r>
            <w:r w:rsidR="00B6266A">
              <w:rPr>
                <w:rFonts w:cstheme="minorHAnsi"/>
                <w:sz w:val="24"/>
                <w:szCs w:val="24"/>
              </w:rPr>
              <w:t>.</w:t>
            </w:r>
            <w:r w:rsidR="00FD4EB7">
              <w:rPr>
                <w:rFonts w:cstheme="minorHAnsi"/>
                <w:sz w:val="24"/>
                <w:szCs w:val="24"/>
              </w:rPr>
              <w:t>]</w:t>
            </w:r>
          </w:p>
          <w:p w14:paraId="40023832" w14:textId="28E1B8AD" w:rsidR="00BA728B" w:rsidRPr="00283556" w:rsidRDefault="00BA728B" w:rsidP="00BA728B">
            <w:pPr>
              <w:spacing w:before="120"/>
              <w:rPr>
                <w:rFonts w:cstheme="minorHAnsi"/>
                <w:sz w:val="12"/>
                <w:szCs w:val="12"/>
              </w:rPr>
            </w:pPr>
          </w:p>
        </w:tc>
      </w:tr>
      <w:tr w:rsidR="008B7A7A" w:rsidRPr="000022D5" w14:paraId="135B2332" w14:textId="77777777" w:rsidTr="004B7F13">
        <w:trPr>
          <w:cantSplit/>
          <w:jc w:val="center"/>
        </w:trPr>
        <w:tc>
          <w:tcPr>
            <w:tcW w:w="3823" w:type="dxa"/>
          </w:tcPr>
          <w:p w14:paraId="135B232D" w14:textId="78CAB878" w:rsidR="00E64970" w:rsidRPr="000022D5" w:rsidRDefault="00E64970" w:rsidP="00370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022D5">
              <w:rPr>
                <w:rFonts w:cstheme="minorHAnsi"/>
                <w:sz w:val="24"/>
                <w:szCs w:val="24"/>
              </w:rPr>
              <w:t xml:space="preserve">Contact with other group members as part of the group’s activities.    </w:t>
            </w:r>
          </w:p>
        </w:tc>
        <w:tc>
          <w:tcPr>
            <w:tcW w:w="3784" w:type="dxa"/>
          </w:tcPr>
          <w:p w14:paraId="44148472" w14:textId="77777777" w:rsidR="008B7A7A" w:rsidRDefault="00CB5643" w:rsidP="00370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Assess the proposed group activities </w:t>
            </w:r>
            <w:r w:rsidR="008B7A7A">
              <w:rPr>
                <w:rFonts w:cstheme="minorHAnsi"/>
                <w:sz w:val="24"/>
                <w:szCs w:val="24"/>
              </w:rPr>
              <w:t>to identify the extent to which close contact is required.</w:t>
            </w:r>
          </w:p>
          <w:p w14:paraId="7028D7D9" w14:textId="1108930F" w:rsidR="00E64970" w:rsidRDefault="001A5EB0" w:rsidP="00370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Activities requiring </w:t>
            </w:r>
            <w:r w:rsidR="0027027B">
              <w:rPr>
                <w:rFonts w:cstheme="minorHAnsi"/>
                <w:sz w:val="24"/>
                <w:szCs w:val="24"/>
              </w:rPr>
              <w:t>any</w:t>
            </w:r>
            <w:r w:rsidR="00E30E0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contact</w:t>
            </w:r>
            <w:r w:rsidR="00AA4F60">
              <w:rPr>
                <w:rFonts w:cstheme="minorHAnsi"/>
                <w:sz w:val="24"/>
                <w:szCs w:val="24"/>
              </w:rPr>
              <w:t xml:space="preserve"> </w:t>
            </w:r>
            <w:r w:rsidR="00044FF5">
              <w:rPr>
                <w:rFonts w:cstheme="minorHAnsi"/>
                <w:sz w:val="24"/>
                <w:szCs w:val="24"/>
              </w:rPr>
              <w:t>less than one metre apart</w:t>
            </w:r>
            <w:r w:rsidR="0077014A">
              <w:rPr>
                <w:rFonts w:cstheme="minorHAnsi"/>
                <w:sz w:val="24"/>
                <w:szCs w:val="24"/>
              </w:rPr>
              <w:t xml:space="preserve"> -</w:t>
            </w:r>
            <w:r w:rsidR="00640DD1">
              <w:rPr>
                <w:rFonts w:cstheme="minorHAnsi"/>
                <w:sz w:val="24"/>
                <w:szCs w:val="24"/>
              </w:rPr>
              <w:t xml:space="preserve"> or where </w:t>
            </w:r>
            <w:r w:rsidR="0055607C">
              <w:rPr>
                <w:rFonts w:cstheme="minorHAnsi"/>
                <w:sz w:val="24"/>
                <w:szCs w:val="24"/>
              </w:rPr>
              <w:t xml:space="preserve">those involved </w:t>
            </w:r>
            <w:r w:rsidR="006218EE">
              <w:rPr>
                <w:rFonts w:cstheme="minorHAnsi"/>
                <w:sz w:val="24"/>
                <w:szCs w:val="24"/>
              </w:rPr>
              <w:t>are at greater risk of infection</w:t>
            </w:r>
            <w:r w:rsidR="0077014A">
              <w:rPr>
                <w:rFonts w:cstheme="minorHAnsi"/>
                <w:sz w:val="24"/>
                <w:szCs w:val="24"/>
              </w:rPr>
              <w:t xml:space="preserve"> </w:t>
            </w:r>
            <w:r w:rsidR="00306F02">
              <w:rPr>
                <w:rFonts w:cstheme="minorHAnsi"/>
                <w:sz w:val="24"/>
                <w:szCs w:val="24"/>
              </w:rPr>
              <w:t>(</w:t>
            </w:r>
            <w:r w:rsidR="0077014A">
              <w:rPr>
                <w:rFonts w:cstheme="minorHAnsi"/>
                <w:sz w:val="24"/>
                <w:szCs w:val="24"/>
              </w:rPr>
              <w:t>such as singing, chanting and playing wind instruments</w:t>
            </w:r>
            <w:r w:rsidR="00306F02">
              <w:rPr>
                <w:rFonts w:cstheme="minorHAnsi"/>
                <w:sz w:val="24"/>
                <w:szCs w:val="24"/>
              </w:rPr>
              <w:t>)</w:t>
            </w:r>
            <w:r w:rsidR="0077014A">
              <w:rPr>
                <w:rFonts w:cstheme="minorHAnsi"/>
                <w:sz w:val="24"/>
                <w:szCs w:val="24"/>
              </w:rPr>
              <w:t xml:space="preserve"> - </w:t>
            </w:r>
            <w:r w:rsidR="00AA4F60">
              <w:rPr>
                <w:rFonts w:cstheme="minorHAnsi"/>
                <w:sz w:val="24"/>
                <w:szCs w:val="24"/>
              </w:rPr>
              <w:t xml:space="preserve">are </w:t>
            </w:r>
            <w:r w:rsidR="00AA4F60">
              <w:rPr>
                <w:rFonts w:cstheme="minorHAnsi"/>
                <w:b/>
                <w:bCs/>
                <w:sz w:val="24"/>
                <w:szCs w:val="24"/>
              </w:rPr>
              <w:t>High Risk</w:t>
            </w:r>
            <w:r w:rsidR="00A52BC4">
              <w:rPr>
                <w:rFonts w:cstheme="minorHAnsi"/>
                <w:sz w:val="24"/>
                <w:szCs w:val="24"/>
              </w:rPr>
              <w:t>.</w:t>
            </w:r>
          </w:p>
          <w:p w14:paraId="5880A19A" w14:textId="67B057E0" w:rsidR="00A52BC4" w:rsidRDefault="00A52BC4" w:rsidP="00370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Activities </w:t>
            </w:r>
            <w:r w:rsidR="00E30E0B">
              <w:rPr>
                <w:rFonts w:cstheme="minorHAnsi"/>
                <w:sz w:val="24"/>
                <w:szCs w:val="24"/>
              </w:rPr>
              <w:t>requiring</w:t>
            </w:r>
            <w:r w:rsidR="004F579A">
              <w:rPr>
                <w:rFonts w:cstheme="minorHAnsi"/>
                <w:sz w:val="24"/>
                <w:szCs w:val="24"/>
              </w:rPr>
              <w:t xml:space="preserve"> contact </w:t>
            </w:r>
            <w:r w:rsidR="00C50EDD">
              <w:rPr>
                <w:rFonts w:cstheme="minorHAnsi"/>
                <w:sz w:val="24"/>
                <w:szCs w:val="24"/>
              </w:rPr>
              <w:t>from</w:t>
            </w:r>
            <w:r w:rsidR="004F579A">
              <w:rPr>
                <w:rFonts w:cstheme="minorHAnsi"/>
                <w:sz w:val="24"/>
                <w:szCs w:val="24"/>
              </w:rPr>
              <w:t xml:space="preserve"> one and two metres</w:t>
            </w:r>
            <w:r w:rsidR="0027027B">
              <w:rPr>
                <w:rFonts w:cstheme="minorHAnsi"/>
                <w:sz w:val="24"/>
                <w:szCs w:val="24"/>
              </w:rPr>
              <w:t xml:space="preserve"> </w:t>
            </w:r>
            <w:r w:rsidR="00027554">
              <w:rPr>
                <w:rFonts w:cstheme="minorHAnsi"/>
                <w:sz w:val="24"/>
                <w:szCs w:val="24"/>
              </w:rPr>
              <w:t xml:space="preserve">apart </w:t>
            </w:r>
            <w:r w:rsidR="00C50EDD">
              <w:rPr>
                <w:rFonts w:cstheme="minorHAnsi"/>
                <w:sz w:val="24"/>
                <w:szCs w:val="24"/>
              </w:rPr>
              <w:t xml:space="preserve">are </w:t>
            </w:r>
            <w:r w:rsidR="00C50EDD">
              <w:rPr>
                <w:rFonts w:cstheme="minorHAnsi"/>
                <w:b/>
                <w:bCs/>
                <w:sz w:val="24"/>
                <w:szCs w:val="24"/>
              </w:rPr>
              <w:t>Medium Risk</w:t>
            </w:r>
            <w:r w:rsidR="00C50EDD">
              <w:rPr>
                <w:rFonts w:cstheme="minorHAnsi"/>
                <w:sz w:val="24"/>
                <w:szCs w:val="24"/>
              </w:rPr>
              <w:t>.</w:t>
            </w:r>
          </w:p>
          <w:p w14:paraId="135B232E" w14:textId="7BC506CF" w:rsidR="00C50EDD" w:rsidRPr="00CB5643" w:rsidRDefault="00C50EDD" w:rsidP="00370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801096">
              <w:rPr>
                <w:rFonts w:cstheme="minorHAnsi"/>
                <w:sz w:val="24"/>
                <w:szCs w:val="24"/>
              </w:rPr>
              <w:t xml:space="preserve">ctivities requiring no contact </w:t>
            </w:r>
            <w:r w:rsidR="00027554">
              <w:rPr>
                <w:rFonts w:cstheme="minorHAnsi"/>
                <w:sz w:val="24"/>
                <w:szCs w:val="24"/>
              </w:rPr>
              <w:t xml:space="preserve">less than two metres apart </w:t>
            </w:r>
            <w:r w:rsidR="00CB5643">
              <w:rPr>
                <w:rFonts w:cstheme="minorHAnsi"/>
                <w:sz w:val="24"/>
                <w:szCs w:val="24"/>
              </w:rPr>
              <w:t xml:space="preserve">are </w:t>
            </w:r>
            <w:r w:rsidR="00CB5643">
              <w:rPr>
                <w:rFonts w:cstheme="minorHAnsi"/>
                <w:b/>
                <w:bCs/>
                <w:sz w:val="24"/>
                <w:szCs w:val="24"/>
              </w:rPr>
              <w:t>Low Risk</w:t>
            </w:r>
            <w:r w:rsidR="00CB564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30" w:type="dxa"/>
          </w:tcPr>
          <w:p w14:paraId="3D9E73F6" w14:textId="77777777" w:rsidR="00E64970" w:rsidRDefault="00CB5643" w:rsidP="00370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High risk activities should not be </w:t>
            </w:r>
            <w:r w:rsidR="007B53C6">
              <w:rPr>
                <w:rFonts w:cstheme="minorHAnsi"/>
                <w:sz w:val="24"/>
                <w:szCs w:val="24"/>
              </w:rPr>
              <w:t>attempted.</w:t>
            </w:r>
          </w:p>
          <w:p w14:paraId="6D9A590D" w14:textId="77777777" w:rsidR="003F438B" w:rsidRDefault="001B0055" w:rsidP="001B005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Medium risk activities </w:t>
            </w:r>
            <w:r w:rsidR="007C7F29">
              <w:rPr>
                <w:rFonts w:cstheme="minorHAnsi"/>
                <w:sz w:val="24"/>
                <w:szCs w:val="24"/>
              </w:rPr>
              <w:t xml:space="preserve">should </w:t>
            </w:r>
            <w:r>
              <w:rPr>
                <w:rFonts w:cstheme="minorHAnsi"/>
                <w:sz w:val="24"/>
                <w:szCs w:val="24"/>
              </w:rPr>
              <w:t xml:space="preserve">only </w:t>
            </w:r>
            <w:r w:rsidR="007C7F29">
              <w:rPr>
                <w:rFonts w:cstheme="minorHAnsi"/>
                <w:sz w:val="24"/>
                <w:szCs w:val="24"/>
              </w:rPr>
              <w:t xml:space="preserve">go ahead </w:t>
            </w:r>
            <w:r>
              <w:rPr>
                <w:rFonts w:cstheme="minorHAnsi"/>
                <w:sz w:val="24"/>
                <w:szCs w:val="24"/>
              </w:rPr>
              <w:t xml:space="preserve">if adequate measures can be put in place to ensure </w:t>
            </w:r>
            <w:r w:rsidR="00D8295B">
              <w:rPr>
                <w:rFonts w:cstheme="minorHAnsi"/>
                <w:sz w:val="24"/>
                <w:szCs w:val="24"/>
              </w:rPr>
              <w:t>the hazards associated with close contact</w:t>
            </w:r>
            <w:r w:rsidR="003F438B">
              <w:rPr>
                <w:rFonts w:cstheme="minorHAnsi"/>
                <w:sz w:val="24"/>
                <w:szCs w:val="24"/>
              </w:rPr>
              <w:t>.</w:t>
            </w:r>
          </w:p>
          <w:p w14:paraId="2602082E" w14:textId="65B122ED" w:rsidR="001B0055" w:rsidRDefault="003F438B" w:rsidP="001B005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Low risk activities can go ahead </w:t>
            </w:r>
            <w:r w:rsidR="003D3440">
              <w:rPr>
                <w:rFonts w:cstheme="minorHAnsi"/>
                <w:sz w:val="24"/>
                <w:szCs w:val="24"/>
              </w:rPr>
              <w:t>provided adequate measures can be put in place to control the other hazards</w:t>
            </w:r>
            <w:r w:rsidR="00D8295B">
              <w:rPr>
                <w:rFonts w:cstheme="minorHAnsi"/>
                <w:sz w:val="24"/>
                <w:szCs w:val="24"/>
              </w:rPr>
              <w:t xml:space="preserve"> </w:t>
            </w:r>
            <w:r w:rsidR="005E0B5D">
              <w:rPr>
                <w:rFonts w:cstheme="minorHAnsi"/>
                <w:sz w:val="24"/>
                <w:szCs w:val="24"/>
              </w:rPr>
              <w:t>identified in this risk assessment.</w:t>
            </w:r>
          </w:p>
          <w:p w14:paraId="64EFF301" w14:textId="2D1C5E0C" w:rsidR="00EC4492" w:rsidRDefault="005E0B5D" w:rsidP="00EC449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ensure </w:t>
            </w:r>
            <w:r w:rsidR="00F540B6">
              <w:rPr>
                <w:rFonts w:cstheme="minorHAnsi"/>
                <w:sz w:val="24"/>
                <w:szCs w:val="24"/>
              </w:rPr>
              <w:t xml:space="preserve">the hazards associated with </w:t>
            </w:r>
            <w:r w:rsidR="000E5CD4">
              <w:rPr>
                <w:rFonts w:cstheme="minorHAnsi"/>
                <w:sz w:val="24"/>
                <w:szCs w:val="24"/>
              </w:rPr>
              <w:t xml:space="preserve">activities involving </w:t>
            </w:r>
            <w:r w:rsidR="007C5D5B">
              <w:rPr>
                <w:rFonts w:cstheme="minorHAnsi"/>
                <w:sz w:val="24"/>
                <w:szCs w:val="24"/>
              </w:rPr>
              <w:t xml:space="preserve">medium risk </w:t>
            </w:r>
            <w:r w:rsidR="008B1B4C">
              <w:rPr>
                <w:rFonts w:cstheme="minorHAnsi"/>
                <w:sz w:val="24"/>
                <w:szCs w:val="24"/>
              </w:rPr>
              <w:t xml:space="preserve">contact </w:t>
            </w:r>
            <w:r w:rsidR="00EC4492">
              <w:rPr>
                <w:rFonts w:cstheme="minorHAnsi"/>
                <w:sz w:val="24"/>
                <w:szCs w:val="24"/>
              </w:rPr>
              <w:t>are properly managed the following measures should be considered:</w:t>
            </w:r>
          </w:p>
          <w:p w14:paraId="644A65EC" w14:textId="78B9A7EE" w:rsidR="00EC4492" w:rsidRDefault="0087243E" w:rsidP="00EC4492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</w:t>
            </w:r>
            <w:r w:rsidR="001718C0">
              <w:rPr>
                <w:rFonts w:cstheme="minorHAnsi"/>
                <w:sz w:val="24"/>
                <w:szCs w:val="24"/>
              </w:rPr>
              <w:t xml:space="preserve"> all participants </w:t>
            </w:r>
            <w:r>
              <w:rPr>
                <w:rFonts w:cstheme="minorHAnsi"/>
                <w:sz w:val="24"/>
                <w:szCs w:val="24"/>
              </w:rPr>
              <w:t>have</w:t>
            </w:r>
            <w:r w:rsidR="001718C0">
              <w:rPr>
                <w:rFonts w:cstheme="minorHAnsi"/>
                <w:sz w:val="24"/>
                <w:szCs w:val="24"/>
              </w:rPr>
              <w:t xml:space="preserve"> prop</w:t>
            </w:r>
            <w:r w:rsidR="00D43A77">
              <w:rPr>
                <w:rFonts w:cstheme="minorHAnsi"/>
                <w:sz w:val="24"/>
                <w:szCs w:val="24"/>
              </w:rPr>
              <w:t>erly sanitised p</w:t>
            </w:r>
            <w:r w:rsidR="00EC4492">
              <w:rPr>
                <w:rFonts w:cstheme="minorHAnsi"/>
                <w:sz w:val="24"/>
                <w:szCs w:val="24"/>
              </w:rPr>
              <w:t xml:space="preserve">ersonal protective equipment </w:t>
            </w:r>
            <w:r w:rsidR="00183A88">
              <w:rPr>
                <w:rFonts w:cstheme="minorHAnsi"/>
                <w:sz w:val="24"/>
                <w:szCs w:val="24"/>
              </w:rPr>
              <w:t>relevant to the activity</w:t>
            </w:r>
            <w:r w:rsidR="003774F2">
              <w:rPr>
                <w:rFonts w:cstheme="minorHAnsi"/>
                <w:sz w:val="24"/>
                <w:szCs w:val="24"/>
              </w:rPr>
              <w:t>:</w:t>
            </w:r>
            <w:r w:rsidR="00183A88">
              <w:rPr>
                <w:rFonts w:cstheme="minorHAnsi"/>
                <w:sz w:val="24"/>
                <w:szCs w:val="24"/>
              </w:rPr>
              <w:t xml:space="preserve"> such as face masks</w:t>
            </w:r>
            <w:r w:rsidR="003774F2">
              <w:rPr>
                <w:rFonts w:cstheme="minorHAnsi"/>
                <w:sz w:val="24"/>
                <w:szCs w:val="24"/>
              </w:rPr>
              <w:t>,</w:t>
            </w:r>
            <w:r w:rsidR="00183A88">
              <w:rPr>
                <w:rFonts w:cstheme="minorHAnsi"/>
                <w:sz w:val="24"/>
                <w:szCs w:val="24"/>
              </w:rPr>
              <w:t xml:space="preserve"> or other coverings</w:t>
            </w:r>
            <w:r w:rsidR="003774F2">
              <w:rPr>
                <w:rFonts w:cstheme="minorHAnsi"/>
                <w:sz w:val="24"/>
                <w:szCs w:val="24"/>
              </w:rPr>
              <w:t>, and</w:t>
            </w:r>
            <w:r w:rsidR="00710731">
              <w:rPr>
                <w:rFonts w:cstheme="minorHAnsi"/>
                <w:sz w:val="24"/>
                <w:szCs w:val="24"/>
              </w:rPr>
              <w:t xml:space="preserve"> gloves</w:t>
            </w:r>
          </w:p>
          <w:p w14:paraId="1534F28B" w14:textId="2F5CDBB3" w:rsidR="00EC4492" w:rsidRDefault="001718C0" w:rsidP="00EC4492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Ensure </w:t>
            </w:r>
            <w:r w:rsidR="006777E1">
              <w:rPr>
                <w:rFonts w:cstheme="minorHAnsi"/>
                <w:sz w:val="24"/>
                <w:szCs w:val="24"/>
              </w:rPr>
              <w:t>a</w:t>
            </w:r>
            <w:r w:rsidR="007E00DB">
              <w:rPr>
                <w:rFonts w:cstheme="minorHAnsi"/>
                <w:sz w:val="24"/>
                <w:szCs w:val="24"/>
              </w:rPr>
              <w:t>dequate h</w:t>
            </w:r>
            <w:r w:rsidR="00CD4CE8">
              <w:rPr>
                <w:rFonts w:cstheme="minorHAnsi"/>
                <w:sz w:val="24"/>
                <w:szCs w:val="24"/>
              </w:rPr>
              <w:t xml:space="preserve">and sanitisation facilities </w:t>
            </w:r>
            <w:r w:rsidR="006777E1">
              <w:rPr>
                <w:rFonts w:cstheme="minorHAnsi"/>
                <w:sz w:val="24"/>
                <w:szCs w:val="24"/>
              </w:rPr>
              <w:t xml:space="preserve">are </w:t>
            </w:r>
            <w:r w:rsidR="006E1434">
              <w:rPr>
                <w:rFonts w:cstheme="minorHAnsi"/>
                <w:sz w:val="24"/>
                <w:szCs w:val="24"/>
              </w:rPr>
              <w:t>available</w:t>
            </w:r>
            <w:r w:rsidR="005C0C66">
              <w:rPr>
                <w:rFonts w:cstheme="minorHAnsi"/>
                <w:sz w:val="24"/>
                <w:szCs w:val="24"/>
              </w:rPr>
              <w:t xml:space="preserve"> </w:t>
            </w:r>
            <w:r w:rsidR="00187BE7">
              <w:rPr>
                <w:rFonts w:cstheme="minorHAnsi"/>
                <w:sz w:val="24"/>
                <w:szCs w:val="24"/>
              </w:rPr>
              <w:t>at relevant points in the activity</w:t>
            </w:r>
          </w:p>
          <w:p w14:paraId="2B496FE0" w14:textId="7D38A813" w:rsidR="00EC4492" w:rsidRDefault="006777E1" w:rsidP="00EC4492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 s</w:t>
            </w:r>
            <w:r w:rsidR="00440DE3">
              <w:rPr>
                <w:rFonts w:cstheme="minorHAnsi"/>
                <w:sz w:val="24"/>
                <w:szCs w:val="24"/>
              </w:rPr>
              <w:t xml:space="preserve">ufficient access routes </w:t>
            </w:r>
            <w:r>
              <w:rPr>
                <w:rFonts w:cstheme="minorHAnsi"/>
                <w:sz w:val="24"/>
                <w:szCs w:val="24"/>
              </w:rPr>
              <w:t xml:space="preserve">are </w:t>
            </w:r>
            <w:r w:rsidR="00440DE3">
              <w:rPr>
                <w:rFonts w:cstheme="minorHAnsi"/>
                <w:sz w:val="24"/>
                <w:szCs w:val="24"/>
              </w:rPr>
              <w:t>available to all those involved so they can leave the activity</w:t>
            </w:r>
            <w:r w:rsidR="00DB31A2">
              <w:rPr>
                <w:rFonts w:cstheme="minorHAnsi"/>
                <w:sz w:val="24"/>
                <w:szCs w:val="24"/>
              </w:rPr>
              <w:t>, if required, without coming into close contact with other group members</w:t>
            </w:r>
          </w:p>
          <w:p w14:paraId="135B2331" w14:textId="118E9B70" w:rsidR="00EC4492" w:rsidRPr="00E157B7" w:rsidRDefault="007B04D2" w:rsidP="00E157B7">
            <w:pPr>
              <w:pStyle w:val="ListParagraph"/>
              <w:numPr>
                <w:ilvl w:val="0"/>
                <w:numId w:val="2"/>
              </w:numPr>
              <w:spacing w:before="120" w:after="240"/>
              <w:ind w:left="504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194D6B">
              <w:rPr>
                <w:rFonts w:cstheme="minorHAnsi"/>
                <w:sz w:val="24"/>
                <w:szCs w:val="24"/>
              </w:rPr>
              <w:t xml:space="preserve">Appoint one or more group members to monitor </w:t>
            </w:r>
            <w:r w:rsidR="00607FB2" w:rsidRPr="00194D6B">
              <w:rPr>
                <w:rFonts w:cstheme="minorHAnsi"/>
                <w:sz w:val="24"/>
                <w:szCs w:val="24"/>
              </w:rPr>
              <w:t xml:space="preserve">activities and alert the rest of the group </w:t>
            </w:r>
            <w:r w:rsidR="00282E3C" w:rsidRPr="00194D6B">
              <w:rPr>
                <w:rFonts w:cstheme="minorHAnsi"/>
                <w:sz w:val="24"/>
                <w:szCs w:val="24"/>
              </w:rPr>
              <w:t>to any issues arising</w:t>
            </w:r>
          </w:p>
        </w:tc>
      </w:tr>
      <w:tr w:rsidR="008B7A7A" w:rsidRPr="000022D5" w14:paraId="135B2338" w14:textId="77777777" w:rsidTr="004B7F13">
        <w:trPr>
          <w:cantSplit/>
          <w:jc w:val="center"/>
        </w:trPr>
        <w:tc>
          <w:tcPr>
            <w:tcW w:w="3823" w:type="dxa"/>
          </w:tcPr>
          <w:p w14:paraId="135B2333" w14:textId="16040618" w:rsidR="00E64970" w:rsidRPr="000022D5" w:rsidRDefault="00E64970" w:rsidP="00370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022D5">
              <w:rPr>
                <w:rFonts w:cstheme="minorHAnsi"/>
                <w:sz w:val="24"/>
                <w:szCs w:val="24"/>
              </w:rPr>
              <w:t>Contact with equipment and</w:t>
            </w:r>
            <w:r w:rsidR="005B2F53">
              <w:rPr>
                <w:rFonts w:cstheme="minorHAnsi"/>
                <w:sz w:val="24"/>
                <w:szCs w:val="24"/>
              </w:rPr>
              <w:t>/or</w:t>
            </w:r>
            <w:r w:rsidRPr="000022D5">
              <w:rPr>
                <w:rFonts w:cstheme="minorHAnsi"/>
                <w:sz w:val="24"/>
                <w:szCs w:val="24"/>
              </w:rPr>
              <w:t xml:space="preserve"> other accessories as part of the group’s activities.</w:t>
            </w:r>
          </w:p>
        </w:tc>
        <w:tc>
          <w:tcPr>
            <w:tcW w:w="3784" w:type="dxa"/>
          </w:tcPr>
          <w:p w14:paraId="588FE51E" w14:textId="41B4CA70" w:rsidR="006F0D17" w:rsidRDefault="006F0D17" w:rsidP="006F0D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Assess the proposed group activities to identify the extent to which contact </w:t>
            </w:r>
            <w:r w:rsidR="000557D8">
              <w:rPr>
                <w:rFonts w:cstheme="minorHAnsi"/>
                <w:sz w:val="24"/>
                <w:szCs w:val="24"/>
              </w:rPr>
              <w:t xml:space="preserve">with equipment </w:t>
            </w:r>
            <w:r w:rsidR="00AE4B26">
              <w:rPr>
                <w:rFonts w:cstheme="minorHAnsi"/>
                <w:sz w:val="24"/>
                <w:szCs w:val="24"/>
              </w:rPr>
              <w:t xml:space="preserve">and other activities </w:t>
            </w:r>
            <w:r>
              <w:rPr>
                <w:rFonts w:cstheme="minorHAnsi"/>
                <w:sz w:val="24"/>
                <w:szCs w:val="24"/>
              </w:rPr>
              <w:t>is required.</w:t>
            </w:r>
          </w:p>
          <w:p w14:paraId="23559760" w14:textId="2F5CAAA0" w:rsidR="006F0D17" w:rsidRDefault="006F0D17" w:rsidP="006F0D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Activities requiring any contact </w:t>
            </w:r>
            <w:r w:rsidR="00AE4B26">
              <w:rPr>
                <w:rFonts w:cstheme="minorHAnsi"/>
                <w:sz w:val="24"/>
                <w:szCs w:val="24"/>
              </w:rPr>
              <w:t>with equipment and</w:t>
            </w:r>
            <w:r w:rsidR="005B2F53">
              <w:rPr>
                <w:rFonts w:cstheme="minorHAnsi"/>
                <w:sz w:val="24"/>
                <w:szCs w:val="24"/>
              </w:rPr>
              <w:t>/or</w:t>
            </w:r>
            <w:r w:rsidR="00AE4B26">
              <w:rPr>
                <w:rFonts w:cstheme="minorHAnsi"/>
                <w:sz w:val="24"/>
                <w:szCs w:val="24"/>
              </w:rPr>
              <w:t xml:space="preserve"> other accessories </w:t>
            </w:r>
            <w:r>
              <w:rPr>
                <w:rFonts w:cstheme="minorHAnsi"/>
                <w:sz w:val="24"/>
                <w:szCs w:val="24"/>
              </w:rPr>
              <w:t xml:space="preserve">are </w:t>
            </w:r>
            <w:r w:rsidR="008A3DCF">
              <w:rPr>
                <w:rFonts w:cstheme="minorHAnsi"/>
                <w:b/>
                <w:bCs/>
                <w:sz w:val="24"/>
                <w:szCs w:val="24"/>
              </w:rPr>
              <w:t>Medium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Risk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59D11CC" w14:textId="6F18348B" w:rsidR="006F0D17" w:rsidRDefault="006F0D17" w:rsidP="006F0D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Activities requiring </w:t>
            </w:r>
            <w:r w:rsidR="00E90105">
              <w:rPr>
                <w:rFonts w:cstheme="minorHAnsi"/>
                <w:sz w:val="24"/>
                <w:szCs w:val="24"/>
              </w:rPr>
              <w:t xml:space="preserve">very limited </w:t>
            </w:r>
            <w:r w:rsidR="008A3DCF">
              <w:rPr>
                <w:rFonts w:cstheme="minorHAnsi"/>
                <w:sz w:val="24"/>
                <w:szCs w:val="24"/>
              </w:rPr>
              <w:t xml:space="preserve">or no </w:t>
            </w:r>
            <w:r>
              <w:rPr>
                <w:rFonts w:cstheme="minorHAnsi"/>
                <w:sz w:val="24"/>
                <w:szCs w:val="24"/>
              </w:rPr>
              <w:t xml:space="preserve">contact </w:t>
            </w:r>
            <w:r w:rsidR="00AE4B26">
              <w:rPr>
                <w:rFonts w:cstheme="minorHAnsi"/>
                <w:sz w:val="24"/>
                <w:szCs w:val="24"/>
              </w:rPr>
              <w:t>with equipment and</w:t>
            </w:r>
            <w:r w:rsidR="005B2F53">
              <w:rPr>
                <w:rFonts w:cstheme="minorHAnsi"/>
                <w:sz w:val="24"/>
                <w:szCs w:val="24"/>
              </w:rPr>
              <w:t>/or</w:t>
            </w:r>
            <w:r w:rsidR="00AE4B26">
              <w:rPr>
                <w:rFonts w:cstheme="minorHAnsi"/>
                <w:sz w:val="24"/>
                <w:szCs w:val="24"/>
              </w:rPr>
              <w:t xml:space="preserve"> other accessories</w:t>
            </w:r>
            <w:r>
              <w:rPr>
                <w:rFonts w:cstheme="minorHAnsi"/>
                <w:sz w:val="24"/>
                <w:szCs w:val="24"/>
              </w:rPr>
              <w:t xml:space="preserve"> are </w:t>
            </w:r>
            <w:r w:rsidR="008A3DCF">
              <w:rPr>
                <w:rFonts w:cstheme="minorHAnsi"/>
                <w:b/>
                <w:bCs/>
                <w:sz w:val="24"/>
                <w:szCs w:val="24"/>
              </w:rPr>
              <w:t>Low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Risk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35B2334" w14:textId="0EA49975" w:rsidR="00E64970" w:rsidRPr="000022D5" w:rsidRDefault="00E64970" w:rsidP="006F0D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0" w:type="dxa"/>
          </w:tcPr>
          <w:p w14:paraId="178BA1C3" w14:textId="2B95348C" w:rsidR="00E64970" w:rsidRDefault="00707DB3" w:rsidP="00370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C403DD">
              <w:rPr>
                <w:rFonts w:cstheme="minorHAnsi"/>
                <w:sz w:val="24"/>
                <w:szCs w:val="24"/>
              </w:rPr>
              <w:t xml:space="preserve">edium </w:t>
            </w:r>
            <w:r w:rsidR="00B75403">
              <w:rPr>
                <w:rFonts w:cstheme="minorHAnsi"/>
                <w:sz w:val="24"/>
                <w:szCs w:val="24"/>
              </w:rPr>
              <w:t>risk activities should not be attempted</w:t>
            </w:r>
            <w:r w:rsidR="00647E8D">
              <w:rPr>
                <w:rFonts w:cstheme="minorHAnsi"/>
                <w:sz w:val="24"/>
                <w:szCs w:val="24"/>
              </w:rPr>
              <w:t xml:space="preserve"> unless </w:t>
            </w:r>
            <w:r w:rsidR="002C4221">
              <w:rPr>
                <w:rFonts w:cstheme="minorHAnsi"/>
                <w:sz w:val="24"/>
                <w:szCs w:val="24"/>
              </w:rPr>
              <w:t xml:space="preserve">adequate measures can be put in place to prevent contact with </w:t>
            </w:r>
            <w:r w:rsidR="00BA40EF">
              <w:rPr>
                <w:rFonts w:cstheme="minorHAnsi"/>
                <w:sz w:val="24"/>
                <w:szCs w:val="24"/>
              </w:rPr>
              <w:t>equipment and/or other accessories.</w:t>
            </w:r>
          </w:p>
          <w:p w14:paraId="098DB198" w14:textId="793AF36E" w:rsidR="00B869D5" w:rsidRDefault="00C403DD" w:rsidP="00370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 risk activities can go ahead</w:t>
            </w:r>
            <w:r w:rsidR="00704E96">
              <w:rPr>
                <w:rFonts w:cstheme="minorHAnsi"/>
                <w:sz w:val="24"/>
                <w:szCs w:val="24"/>
              </w:rPr>
              <w:t xml:space="preserve"> without control measures in place, but should be continuously reviewed to </w:t>
            </w:r>
            <w:r w:rsidR="00F67F71">
              <w:rPr>
                <w:rFonts w:cstheme="minorHAnsi"/>
                <w:sz w:val="24"/>
                <w:szCs w:val="24"/>
              </w:rPr>
              <w:t>identify if circumstances change</w:t>
            </w:r>
            <w:r w:rsidR="00726976">
              <w:rPr>
                <w:rFonts w:cstheme="minorHAnsi"/>
                <w:sz w:val="24"/>
                <w:szCs w:val="24"/>
              </w:rPr>
              <w:t>.</w:t>
            </w:r>
          </w:p>
          <w:p w14:paraId="723FACB6" w14:textId="28B757FA" w:rsidR="009A0BD4" w:rsidRDefault="009A0BD4" w:rsidP="009A0BD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ensure the hazards associated with contact with equipment and/or other accessories</w:t>
            </w:r>
            <w:r w:rsidR="002E47A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are properly managed the following measures should be considered:</w:t>
            </w:r>
          </w:p>
          <w:p w14:paraId="0FD1A6BD" w14:textId="03EEA0B0" w:rsidR="009A0BD4" w:rsidRDefault="006E1434" w:rsidP="009A0BD4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</w:t>
            </w:r>
            <w:r w:rsidR="009A0BD4">
              <w:rPr>
                <w:rFonts w:cstheme="minorHAnsi"/>
                <w:sz w:val="24"/>
                <w:szCs w:val="24"/>
              </w:rPr>
              <w:t xml:space="preserve"> all participants </w:t>
            </w:r>
            <w:r>
              <w:rPr>
                <w:rFonts w:cstheme="minorHAnsi"/>
                <w:sz w:val="24"/>
                <w:szCs w:val="24"/>
              </w:rPr>
              <w:t>have</w:t>
            </w:r>
            <w:r w:rsidR="009A0BD4">
              <w:rPr>
                <w:rFonts w:cstheme="minorHAnsi"/>
                <w:sz w:val="24"/>
                <w:szCs w:val="24"/>
              </w:rPr>
              <w:t xml:space="preserve"> properly sanitised personal protective equipment relevant to the activity such as gloves</w:t>
            </w:r>
          </w:p>
          <w:p w14:paraId="78F6691D" w14:textId="1F27C764" w:rsidR="009A0BD4" w:rsidRDefault="009A0BD4" w:rsidP="009A0BD4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Ensure adequate hand sanitisation facilities are </w:t>
            </w:r>
            <w:r w:rsidR="006E1434">
              <w:rPr>
                <w:rFonts w:cstheme="minorHAnsi"/>
                <w:sz w:val="24"/>
                <w:szCs w:val="24"/>
              </w:rPr>
              <w:t>available</w:t>
            </w:r>
            <w:r>
              <w:rPr>
                <w:rFonts w:cstheme="minorHAnsi"/>
                <w:sz w:val="24"/>
                <w:szCs w:val="24"/>
              </w:rPr>
              <w:t xml:space="preserve"> at relevant points in the activity</w:t>
            </w:r>
          </w:p>
          <w:p w14:paraId="202B702D" w14:textId="02D7CC97" w:rsidR="009A0BD4" w:rsidRDefault="00AF1F71" w:rsidP="009A0BD4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Sanitise </w:t>
            </w:r>
            <w:r w:rsidR="006B36B4">
              <w:rPr>
                <w:rFonts w:cstheme="minorHAnsi"/>
                <w:sz w:val="24"/>
                <w:szCs w:val="24"/>
              </w:rPr>
              <w:t>equipment and/or other accessories at regular intervals during</w:t>
            </w:r>
            <w:r w:rsidR="0074114C">
              <w:rPr>
                <w:rFonts w:cstheme="minorHAnsi"/>
                <w:sz w:val="24"/>
                <w:szCs w:val="24"/>
              </w:rPr>
              <w:t xml:space="preserve"> and after </w:t>
            </w:r>
            <w:r w:rsidR="006B36B4">
              <w:rPr>
                <w:rFonts w:cstheme="minorHAnsi"/>
                <w:sz w:val="24"/>
                <w:szCs w:val="24"/>
              </w:rPr>
              <w:t>the activity</w:t>
            </w:r>
          </w:p>
          <w:p w14:paraId="6599C0FD" w14:textId="4DBF4A31" w:rsidR="00726976" w:rsidRDefault="009A0BD4" w:rsidP="002A47F3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2A47F3">
              <w:rPr>
                <w:rFonts w:cstheme="minorHAnsi"/>
                <w:sz w:val="24"/>
                <w:szCs w:val="24"/>
              </w:rPr>
              <w:t xml:space="preserve">Appoint one or more group members to monitor activities and alert the rest of the group to any issues </w:t>
            </w:r>
            <w:r w:rsidR="00314BDF">
              <w:rPr>
                <w:rFonts w:cstheme="minorHAnsi"/>
                <w:sz w:val="24"/>
                <w:szCs w:val="24"/>
              </w:rPr>
              <w:t>arising</w:t>
            </w:r>
          </w:p>
          <w:p w14:paraId="3E8E173D" w14:textId="581D770B" w:rsidR="00A50D95" w:rsidRPr="002A47F3" w:rsidRDefault="00B3772B" w:rsidP="002A47F3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possible issue equipment and/or accessories</w:t>
            </w:r>
            <w:r w:rsidR="00265C94">
              <w:rPr>
                <w:rFonts w:cstheme="minorHAnsi"/>
                <w:sz w:val="24"/>
                <w:szCs w:val="24"/>
              </w:rPr>
              <w:t xml:space="preserve"> to each group member so they </w:t>
            </w:r>
            <w:r w:rsidR="00BD5190">
              <w:rPr>
                <w:rFonts w:cstheme="minorHAnsi"/>
                <w:sz w:val="24"/>
                <w:szCs w:val="24"/>
              </w:rPr>
              <w:t>don’t have to share items</w:t>
            </w:r>
          </w:p>
          <w:p w14:paraId="135B2337" w14:textId="18DAA8D5" w:rsidR="00BA40EF" w:rsidRPr="000022D5" w:rsidRDefault="00BA40EF" w:rsidP="00370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B7A7A" w:rsidRPr="000022D5" w14:paraId="135B233E" w14:textId="77777777" w:rsidTr="004B7F13">
        <w:trPr>
          <w:cantSplit/>
          <w:jc w:val="center"/>
        </w:trPr>
        <w:tc>
          <w:tcPr>
            <w:tcW w:w="3823" w:type="dxa"/>
          </w:tcPr>
          <w:p w14:paraId="135B2339" w14:textId="504B0AFB" w:rsidR="00E64970" w:rsidRPr="000022D5" w:rsidRDefault="00E64970" w:rsidP="00370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022D5">
              <w:rPr>
                <w:rFonts w:cstheme="minorHAnsi"/>
                <w:sz w:val="24"/>
                <w:szCs w:val="24"/>
              </w:rPr>
              <w:t>Contact with furniture, fixtures and fittings.</w:t>
            </w:r>
          </w:p>
        </w:tc>
        <w:tc>
          <w:tcPr>
            <w:tcW w:w="3784" w:type="dxa"/>
          </w:tcPr>
          <w:p w14:paraId="2378F237" w14:textId="1817093D" w:rsidR="007622AE" w:rsidRDefault="007622AE" w:rsidP="007622A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 the proposed group activities to identify the extent to which contact with furniture, fixtures</w:t>
            </w:r>
            <w:r w:rsidR="0028776C">
              <w:rPr>
                <w:rFonts w:cstheme="minorHAnsi"/>
                <w:sz w:val="24"/>
                <w:szCs w:val="24"/>
              </w:rPr>
              <w:t xml:space="preserve"> and fittings is likely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1F0FB5F" w14:textId="246648E3" w:rsidR="007622AE" w:rsidRDefault="007622AE" w:rsidP="007622A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Activities </w:t>
            </w:r>
            <w:r w:rsidR="00280AE4">
              <w:rPr>
                <w:rFonts w:cstheme="minorHAnsi"/>
                <w:sz w:val="24"/>
                <w:szCs w:val="24"/>
              </w:rPr>
              <w:t xml:space="preserve">likely to </w:t>
            </w:r>
            <w:r w:rsidR="00253F4B">
              <w:rPr>
                <w:rFonts w:cstheme="minorHAnsi"/>
                <w:sz w:val="24"/>
                <w:szCs w:val="24"/>
              </w:rPr>
              <w:t>involve</w:t>
            </w:r>
            <w:r>
              <w:rPr>
                <w:rFonts w:cstheme="minorHAnsi"/>
                <w:sz w:val="24"/>
                <w:szCs w:val="24"/>
              </w:rPr>
              <w:t xml:space="preserve"> contact </w:t>
            </w:r>
            <w:r w:rsidR="00E7657C">
              <w:rPr>
                <w:rFonts w:cstheme="minorHAnsi"/>
                <w:sz w:val="24"/>
                <w:szCs w:val="24"/>
              </w:rPr>
              <w:t xml:space="preserve">with furniture, fixtures and fittings </w:t>
            </w:r>
            <w:r>
              <w:rPr>
                <w:rFonts w:cstheme="minorHAnsi"/>
                <w:sz w:val="24"/>
                <w:szCs w:val="24"/>
              </w:rPr>
              <w:t xml:space="preserve">are </w:t>
            </w:r>
            <w:r w:rsidR="00707DB3">
              <w:rPr>
                <w:rFonts w:cstheme="minorHAnsi"/>
                <w:b/>
                <w:bCs/>
                <w:sz w:val="24"/>
                <w:szCs w:val="24"/>
              </w:rPr>
              <w:t>Medium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Risk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35B233A" w14:textId="45BF87BC" w:rsidR="00E64970" w:rsidRPr="000022D5" w:rsidRDefault="00620240" w:rsidP="000712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Activities which could possibl</w:t>
            </w:r>
            <w:r w:rsidR="000712BC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07DB3">
              <w:rPr>
                <w:rFonts w:cstheme="minorHAnsi"/>
                <w:sz w:val="24"/>
                <w:szCs w:val="24"/>
              </w:rPr>
              <w:t xml:space="preserve">or are unlikely to </w:t>
            </w:r>
            <w:r>
              <w:rPr>
                <w:rFonts w:cstheme="minorHAnsi"/>
                <w:sz w:val="24"/>
                <w:szCs w:val="24"/>
              </w:rPr>
              <w:t xml:space="preserve">involve contact with furniture, fixtures and fittings are </w:t>
            </w:r>
            <w:r w:rsidR="00707DB3">
              <w:rPr>
                <w:rFonts w:cstheme="minorHAnsi"/>
                <w:b/>
                <w:bCs/>
                <w:sz w:val="24"/>
                <w:szCs w:val="24"/>
              </w:rPr>
              <w:t>Low</w:t>
            </w:r>
            <w:r w:rsidR="007622AE">
              <w:rPr>
                <w:rFonts w:cstheme="minorHAnsi"/>
                <w:b/>
                <w:bCs/>
                <w:sz w:val="24"/>
                <w:szCs w:val="24"/>
              </w:rPr>
              <w:t xml:space="preserve"> Risk</w:t>
            </w:r>
            <w:r w:rsidR="007622A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30" w:type="dxa"/>
          </w:tcPr>
          <w:p w14:paraId="379A6BB9" w14:textId="5EEF5608" w:rsidR="002C11AA" w:rsidRDefault="002C11AA" w:rsidP="002C11A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ensure the hazards associated with contact with furniture, fixtures and fittings are properly managed the following measures should be considered:</w:t>
            </w:r>
          </w:p>
          <w:p w14:paraId="3A235AF8" w14:textId="6590B318" w:rsidR="002C11AA" w:rsidRDefault="006E1434" w:rsidP="002C11AA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</w:t>
            </w:r>
            <w:r w:rsidR="002C11AA">
              <w:rPr>
                <w:rFonts w:cstheme="minorHAnsi"/>
                <w:sz w:val="24"/>
                <w:szCs w:val="24"/>
              </w:rPr>
              <w:t xml:space="preserve"> all participants </w:t>
            </w:r>
            <w:r>
              <w:rPr>
                <w:rFonts w:cstheme="minorHAnsi"/>
                <w:sz w:val="24"/>
                <w:szCs w:val="24"/>
              </w:rPr>
              <w:t>have</w:t>
            </w:r>
            <w:r w:rsidR="002C11AA">
              <w:rPr>
                <w:rFonts w:cstheme="minorHAnsi"/>
                <w:sz w:val="24"/>
                <w:szCs w:val="24"/>
              </w:rPr>
              <w:t xml:space="preserve"> properly sanitised personal protective equipment relevant to the activity such as gloves</w:t>
            </w:r>
          </w:p>
          <w:p w14:paraId="7965AFDC" w14:textId="4C8CB618" w:rsidR="002C11AA" w:rsidRDefault="002C11AA" w:rsidP="002C11AA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Ensure adequate hand sanitisation facilities are </w:t>
            </w:r>
            <w:r w:rsidR="006E1434">
              <w:rPr>
                <w:rFonts w:cstheme="minorHAnsi"/>
                <w:sz w:val="24"/>
                <w:szCs w:val="24"/>
              </w:rPr>
              <w:t>available</w:t>
            </w:r>
            <w:r>
              <w:rPr>
                <w:rFonts w:cstheme="minorHAnsi"/>
                <w:sz w:val="24"/>
                <w:szCs w:val="24"/>
              </w:rPr>
              <w:t xml:space="preserve"> at relevant points in the activity</w:t>
            </w:r>
          </w:p>
          <w:p w14:paraId="4D188DF9" w14:textId="79270A1C" w:rsidR="002C11AA" w:rsidRDefault="007F0749" w:rsidP="002C11AA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</w:t>
            </w:r>
            <w:r w:rsidR="002C11AA">
              <w:rPr>
                <w:rFonts w:cstheme="minorHAnsi"/>
                <w:sz w:val="24"/>
                <w:szCs w:val="24"/>
              </w:rPr>
              <w:t xml:space="preserve">e </w:t>
            </w:r>
            <w:r w:rsidR="00563F4E">
              <w:rPr>
                <w:rFonts w:cstheme="minorHAnsi"/>
                <w:sz w:val="24"/>
                <w:szCs w:val="24"/>
              </w:rPr>
              <w:t>all furniture items</w:t>
            </w:r>
            <w:r w:rsidR="00101070">
              <w:rPr>
                <w:rFonts w:cstheme="minorHAnsi"/>
                <w:sz w:val="24"/>
                <w:szCs w:val="24"/>
              </w:rPr>
              <w:t>, fixtures and fittings</w:t>
            </w:r>
            <w:r w:rsidR="00563F4E">
              <w:rPr>
                <w:rFonts w:cstheme="minorHAnsi"/>
                <w:sz w:val="24"/>
                <w:szCs w:val="24"/>
              </w:rPr>
              <w:t xml:space="preserve"> </w:t>
            </w:r>
            <w:r w:rsidR="008E47E4">
              <w:rPr>
                <w:rFonts w:cstheme="minorHAnsi"/>
                <w:sz w:val="24"/>
                <w:szCs w:val="24"/>
              </w:rPr>
              <w:t xml:space="preserve">likely to be used by group members </w:t>
            </w:r>
            <w:r>
              <w:rPr>
                <w:rFonts w:cstheme="minorHAnsi"/>
                <w:sz w:val="24"/>
                <w:szCs w:val="24"/>
              </w:rPr>
              <w:t xml:space="preserve">are sanitised </w:t>
            </w:r>
            <w:r w:rsidR="008E47E4">
              <w:rPr>
                <w:rFonts w:cstheme="minorHAnsi"/>
                <w:sz w:val="24"/>
                <w:szCs w:val="24"/>
              </w:rPr>
              <w:t>both before</w:t>
            </w:r>
            <w:r w:rsidR="002C11AA">
              <w:rPr>
                <w:rFonts w:cstheme="minorHAnsi"/>
                <w:sz w:val="24"/>
                <w:szCs w:val="24"/>
              </w:rPr>
              <w:t xml:space="preserve"> and after the activity</w:t>
            </w:r>
            <w:r w:rsidR="008E47E4">
              <w:rPr>
                <w:rFonts w:cstheme="minorHAnsi"/>
                <w:sz w:val="24"/>
                <w:szCs w:val="24"/>
              </w:rPr>
              <w:t>, by wiping them with a</w:t>
            </w:r>
            <w:r w:rsidR="00634E3D">
              <w:rPr>
                <w:rFonts w:cstheme="minorHAnsi"/>
                <w:sz w:val="24"/>
                <w:szCs w:val="24"/>
              </w:rPr>
              <w:t>n appropriate surface cleanser</w:t>
            </w:r>
          </w:p>
          <w:p w14:paraId="420B5775" w14:textId="22B0FA8C" w:rsidR="002C11AA" w:rsidRDefault="007F0749" w:rsidP="002C11AA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Ensure all </w:t>
            </w:r>
            <w:r w:rsidR="00E70874">
              <w:rPr>
                <w:rFonts w:cstheme="minorHAnsi"/>
                <w:sz w:val="24"/>
                <w:szCs w:val="24"/>
              </w:rPr>
              <w:t xml:space="preserve">door handles, window catches, curtain pulls and other fixtures and fittings likely to be used by group members </w:t>
            </w:r>
            <w:r>
              <w:rPr>
                <w:rFonts w:cstheme="minorHAnsi"/>
                <w:sz w:val="24"/>
                <w:szCs w:val="24"/>
              </w:rPr>
              <w:t xml:space="preserve">are sanitised </w:t>
            </w:r>
            <w:r w:rsidR="00E70874">
              <w:rPr>
                <w:rFonts w:cstheme="minorHAnsi"/>
                <w:sz w:val="24"/>
                <w:szCs w:val="24"/>
              </w:rPr>
              <w:t>both before and after the activity, by wiping them with an appropriate surface cleanser</w:t>
            </w:r>
          </w:p>
          <w:p w14:paraId="482700B7" w14:textId="6EBDD931" w:rsidR="002C11AA" w:rsidRDefault="00E50FF0" w:rsidP="002C11AA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2A47F3">
              <w:rPr>
                <w:rFonts w:cstheme="minorHAnsi"/>
                <w:sz w:val="24"/>
                <w:szCs w:val="24"/>
              </w:rPr>
              <w:t xml:space="preserve">Appoint one or more group members to monitor activities and alert the rest of the group to any issues </w:t>
            </w:r>
            <w:r>
              <w:rPr>
                <w:rFonts w:cstheme="minorHAnsi"/>
                <w:sz w:val="24"/>
                <w:szCs w:val="24"/>
              </w:rPr>
              <w:t>arising</w:t>
            </w:r>
          </w:p>
          <w:p w14:paraId="04420CB7" w14:textId="77777777" w:rsidR="00E70874" w:rsidRPr="002A47F3" w:rsidRDefault="00E70874" w:rsidP="00B65D76">
            <w:pPr>
              <w:pStyle w:val="ListParagraph"/>
              <w:spacing w:before="120" w:after="120"/>
              <w:ind w:left="506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135B233D" w14:textId="0D3AF507" w:rsidR="00E64970" w:rsidRPr="000022D5" w:rsidRDefault="00E64970" w:rsidP="00370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0753AC" w:rsidRPr="000022D5" w14:paraId="71DBDB46" w14:textId="77777777" w:rsidTr="004B7F13">
        <w:trPr>
          <w:cantSplit/>
          <w:jc w:val="center"/>
        </w:trPr>
        <w:tc>
          <w:tcPr>
            <w:tcW w:w="3823" w:type="dxa"/>
          </w:tcPr>
          <w:p w14:paraId="0B005B44" w14:textId="587B1401" w:rsidR="000753AC" w:rsidRPr="000022D5" w:rsidRDefault="000753AC" w:rsidP="000753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022D5">
              <w:rPr>
                <w:rFonts w:cstheme="minorHAnsi"/>
                <w:sz w:val="24"/>
                <w:szCs w:val="24"/>
              </w:rPr>
              <w:t xml:space="preserve">Contact with facilities shared with others outside the group </w:t>
            </w:r>
            <w:proofErr w:type="spellStart"/>
            <w:r w:rsidRPr="000022D5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0022D5">
              <w:rPr>
                <w:rFonts w:cstheme="minorHAnsi"/>
                <w:sz w:val="24"/>
                <w:szCs w:val="24"/>
              </w:rPr>
              <w:t xml:space="preserve"> toilets</w:t>
            </w:r>
            <w:r w:rsidR="009453D8">
              <w:rPr>
                <w:rFonts w:cstheme="minorHAnsi"/>
                <w:sz w:val="24"/>
                <w:szCs w:val="24"/>
              </w:rPr>
              <w:t xml:space="preserve"> and</w:t>
            </w:r>
            <w:r w:rsidRPr="000022D5">
              <w:rPr>
                <w:rFonts w:cstheme="minorHAnsi"/>
                <w:sz w:val="24"/>
                <w:szCs w:val="24"/>
              </w:rPr>
              <w:t xml:space="preserve"> kitchen facilities.</w:t>
            </w:r>
          </w:p>
        </w:tc>
        <w:tc>
          <w:tcPr>
            <w:tcW w:w="3784" w:type="dxa"/>
          </w:tcPr>
          <w:p w14:paraId="79A6E83C" w14:textId="04BB403C" w:rsidR="000753AC" w:rsidRDefault="000753AC" w:rsidP="000753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Assess the proposed venue to identify the extent to which contact </w:t>
            </w:r>
            <w:r w:rsidR="00BC33E0">
              <w:rPr>
                <w:rFonts w:cstheme="minorHAnsi"/>
                <w:sz w:val="24"/>
                <w:szCs w:val="24"/>
              </w:rPr>
              <w:t xml:space="preserve">will be necessary </w:t>
            </w:r>
            <w:r w:rsidRPr="000022D5">
              <w:rPr>
                <w:rFonts w:cstheme="minorHAnsi"/>
                <w:sz w:val="24"/>
                <w:szCs w:val="24"/>
              </w:rPr>
              <w:t>with facilities shared with others outside the group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3283A04" w14:textId="276FBD65" w:rsidR="000753AC" w:rsidRDefault="000753AC" w:rsidP="000753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Activities likely to involve contact </w:t>
            </w:r>
            <w:r w:rsidR="00712AAB" w:rsidRPr="000022D5">
              <w:rPr>
                <w:rFonts w:cstheme="minorHAnsi"/>
                <w:sz w:val="24"/>
                <w:szCs w:val="24"/>
              </w:rPr>
              <w:t>with facilities shared with others outside the group</w:t>
            </w:r>
            <w:r>
              <w:rPr>
                <w:rFonts w:cstheme="minorHAnsi"/>
                <w:sz w:val="24"/>
                <w:szCs w:val="24"/>
              </w:rPr>
              <w:t xml:space="preserve"> are </w:t>
            </w:r>
            <w:r w:rsidR="00707DB3">
              <w:rPr>
                <w:rFonts w:cstheme="minorHAnsi"/>
                <w:b/>
                <w:bCs/>
                <w:sz w:val="24"/>
                <w:szCs w:val="24"/>
              </w:rPr>
              <w:t>Medium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Risk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9465471" w14:textId="6C415CE5" w:rsidR="000753AC" w:rsidRDefault="000753AC" w:rsidP="000753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Activities which could involve contact </w:t>
            </w:r>
            <w:r w:rsidR="000564CC" w:rsidRPr="000022D5">
              <w:rPr>
                <w:rFonts w:cstheme="minorHAnsi"/>
                <w:sz w:val="24"/>
                <w:szCs w:val="24"/>
              </w:rPr>
              <w:t>with facilities shared with others outside the group</w:t>
            </w:r>
            <w:r w:rsidR="000564C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are </w:t>
            </w:r>
            <w:r w:rsidR="00707DB3">
              <w:rPr>
                <w:rFonts w:cstheme="minorHAnsi"/>
                <w:b/>
                <w:bCs/>
                <w:sz w:val="24"/>
                <w:szCs w:val="24"/>
              </w:rPr>
              <w:t xml:space="preserve">Low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Risk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7B9ED30" w14:textId="635B3DF1" w:rsidR="000753AC" w:rsidRPr="000022D5" w:rsidRDefault="00E2408F" w:rsidP="00B9417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B9417B">
              <w:rPr>
                <w:rFonts w:cstheme="minorHAnsi"/>
                <w:sz w:val="24"/>
                <w:szCs w:val="24"/>
              </w:rPr>
              <w:t xml:space="preserve">Venues with </w:t>
            </w:r>
            <w:r w:rsidR="00814416">
              <w:rPr>
                <w:rFonts w:cstheme="minorHAnsi"/>
                <w:sz w:val="24"/>
                <w:szCs w:val="24"/>
              </w:rPr>
              <w:t xml:space="preserve">no shared facilities </w:t>
            </w:r>
            <w:r w:rsidR="000753AC">
              <w:rPr>
                <w:rFonts w:cstheme="minorHAnsi"/>
                <w:sz w:val="24"/>
                <w:szCs w:val="24"/>
              </w:rPr>
              <w:t xml:space="preserve">are </w:t>
            </w:r>
            <w:r w:rsidR="000753AC">
              <w:rPr>
                <w:rFonts w:cstheme="minorHAnsi"/>
                <w:b/>
                <w:bCs/>
                <w:sz w:val="24"/>
                <w:szCs w:val="24"/>
              </w:rPr>
              <w:t>Low Risk</w:t>
            </w:r>
            <w:r w:rsidR="000753A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6630" w:type="dxa"/>
          </w:tcPr>
          <w:p w14:paraId="5113C0E7" w14:textId="43061854" w:rsidR="00425CB5" w:rsidRDefault="00425CB5" w:rsidP="00425C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ensure the hazards associated with </w:t>
            </w:r>
            <w:r w:rsidR="00AF5FA9">
              <w:rPr>
                <w:rFonts w:cstheme="minorHAnsi"/>
                <w:sz w:val="24"/>
                <w:szCs w:val="24"/>
              </w:rPr>
              <w:t xml:space="preserve">contact with </w:t>
            </w:r>
            <w:r w:rsidRPr="000022D5">
              <w:rPr>
                <w:rFonts w:cstheme="minorHAnsi"/>
                <w:sz w:val="24"/>
                <w:szCs w:val="24"/>
              </w:rPr>
              <w:t>facilities shared with others outside the group</w:t>
            </w:r>
            <w:r>
              <w:rPr>
                <w:rFonts w:cstheme="minorHAnsi"/>
                <w:sz w:val="24"/>
                <w:szCs w:val="24"/>
              </w:rPr>
              <w:t xml:space="preserve"> are properly managed the following measures should be considered:</w:t>
            </w:r>
          </w:p>
          <w:p w14:paraId="31404E62" w14:textId="05E2551F" w:rsidR="00115E4D" w:rsidRDefault="00115E4D" w:rsidP="00425CB5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all shared facilities such as toilets and kitche</w:t>
            </w:r>
            <w:r w:rsidR="00F14F92">
              <w:rPr>
                <w:rFonts w:cstheme="minorHAnsi"/>
                <w:sz w:val="24"/>
                <w:szCs w:val="24"/>
              </w:rPr>
              <w:t>ns</w:t>
            </w:r>
          </w:p>
          <w:p w14:paraId="7DDC4923" w14:textId="50CEEF7E" w:rsidR="00425CB5" w:rsidRDefault="006A03E3" w:rsidP="00425CB5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</w:t>
            </w:r>
            <w:r w:rsidR="00425CB5">
              <w:rPr>
                <w:rFonts w:cstheme="minorHAnsi"/>
                <w:sz w:val="24"/>
                <w:szCs w:val="24"/>
              </w:rPr>
              <w:t xml:space="preserve"> </w:t>
            </w:r>
            <w:r w:rsidR="00A01990">
              <w:rPr>
                <w:rFonts w:cstheme="minorHAnsi"/>
                <w:sz w:val="24"/>
                <w:szCs w:val="24"/>
              </w:rPr>
              <w:t xml:space="preserve">adequate hand sanitisation facilities </w:t>
            </w:r>
            <w:r>
              <w:rPr>
                <w:rFonts w:cstheme="minorHAnsi"/>
                <w:sz w:val="24"/>
                <w:szCs w:val="24"/>
              </w:rPr>
              <w:t xml:space="preserve">are available </w:t>
            </w:r>
            <w:r w:rsidR="00A01990">
              <w:rPr>
                <w:rFonts w:cstheme="minorHAnsi"/>
                <w:sz w:val="24"/>
                <w:szCs w:val="24"/>
              </w:rPr>
              <w:t xml:space="preserve">at </w:t>
            </w:r>
            <w:r w:rsidR="00CC1DFB">
              <w:rPr>
                <w:rFonts w:cstheme="minorHAnsi"/>
                <w:sz w:val="24"/>
                <w:szCs w:val="24"/>
              </w:rPr>
              <w:t>the entry</w:t>
            </w:r>
            <w:r w:rsidR="00A01990">
              <w:rPr>
                <w:rFonts w:cstheme="minorHAnsi"/>
                <w:sz w:val="24"/>
                <w:szCs w:val="24"/>
              </w:rPr>
              <w:t xml:space="preserve"> points </w:t>
            </w:r>
            <w:r w:rsidR="00CC1DFB">
              <w:rPr>
                <w:rFonts w:cstheme="minorHAnsi"/>
                <w:sz w:val="24"/>
                <w:szCs w:val="24"/>
              </w:rPr>
              <w:t xml:space="preserve">to shared facilities </w:t>
            </w:r>
          </w:p>
          <w:p w14:paraId="06EEC126" w14:textId="59F4A028" w:rsidR="00425CB5" w:rsidRDefault="00425CB5" w:rsidP="00425CB5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Ensure </w:t>
            </w:r>
            <w:r w:rsidR="00B22637">
              <w:rPr>
                <w:rFonts w:cstheme="minorHAnsi"/>
                <w:sz w:val="24"/>
                <w:szCs w:val="24"/>
              </w:rPr>
              <w:t>group members sanitise their hands on entering and leaving shared facilities</w:t>
            </w:r>
          </w:p>
          <w:p w14:paraId="107484FB" w14:textId="028D73AE" w:rsidR="00425CB5" w:rsidRDefault="00B22637" w:rsidP="00425CB5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Monitor the </w:t>
            </w:r>
            <w:r w:rsidR="00221FF9">
              <w:rPr>
                <w:rFonts w:cstheme="minorHAnsi"/>
                <w:sz w:val="24"/>
                <w:szCs w:val="24"/>
              </w:rPr>
              <w:t xml:space="preserve">sanitisation points to </w:t>
            </w:r>
            <w:r w:rsidR="00651C3A">
              <w:rPr>
                <w:rFonts w:cstheme="minorHAnsi"/>
                <w:sz w:val="24"/>
                <w:szCs w:val="24"/>
              </w:rPr>
              <w:t xml:space="preserve">ensure there is sufficient </w:t>
            </w:r>
            <w:r w:rsidR="00742F90">
              <w:rPr>
                <w:rFonts w:cstheme="minorHAnsi"/>
                <w:sz w:val="24"/>
                <w:szCs w:val="24"/>
              </w:rPr>
              <w:t>hand sanitiser to meet the demand</w:t>
            </w:r>
          </w:p>
          <w:p w14:paraId="611E512C" w14:textId="482090D4" w:rsidR="00425CB5" w:rsidRDefault="00742F90" w:rsidP="00425CB5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CE585E">
              <w:rPr>
                <w:rFonts w:cstheme="minorHAnsi"/>
                <w:sz w:val="24"/>
                <w:szCs w:val="24"/>
              </w:rPr>
              <w:t>dentify the optimum route for group members to follow</w:t>
            </w:r>
            <w:r w:rsidR="00FB40AE">
              <w:rPr>
                <w:rFonts w:cstheme="minorHAnsi"/>
                <w:sz w:val="24"/>
                <w:szCs w:val="24"/>
              </w:rPr>
              <w:t xml:space="preserve"> when accessing shared facilities to minimise contact with </w:t>
            </w:r>
            <w:r w:rsidR="009E7616">
              <w:rPr>
                <w:rFonts w:cstheme="minorHAnsi"/>
                <w:sz w:val="24"/>
                <w:szCs w:val="24"/>
              </w:rPr>
              <w:t xml:space="preserve">others outside the group </w:t>
            </w:r>
            <w:r w:rsidR="00FB40AE">
              <w:rPr>
                <w:rFonts w:cstheme="minorHAnsi"/>
                <w:sz w:val="24"/>
                <w:szCs w:val="24"/>
              </w:rPr>
              <w:t>and i</w:t>
            </w:r>
            <w:r>
              <w:rPr>
                <w:rFonts w:cstheme="minorHAnsi"/>
                <w:sz w:val="24"/>
                <w:szCs w:val="24"/>
              </w:rPr>
              <w:t xml:space="preserve">nstall clear direction signs to </w:t>
            </w:r>
            <w:r w:rsidR="00FE6367">
              <w:rPr>
                <w:rFonts w:cstheme="minorHAnsi"/>
                <w:sz w:val="24"/>
                <w:szCs w:val="24"/>
              </w:rPr>
              <w:t xml:space="preserve">guide group members </w:t>
            </w:r>
            <w:r w:rsidR="009E7616">
              <w:rPr>
                <w:rFonts w:cstheme="minorHAnsi"/>
                <w:sz w:val="24"/>
                <w:szCs w:val="24"/>
              </w:rPr>
              <w:t>along the route</w:t>
            </w:r>
            <w:r w:rsidR="00CE585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EAE5ABD" w14:textId="53B9E637" w:rsidR="000753AC" w:rsidRPr="000022D5" w:rsidRDefault="00AB7EB0" w:rsidP="0078417F">
            <w:pPr>
              <w:pStyle w:val="ListParagraph"/>
              <w:numPr>
                <w:ilvl w:val="0"/>
                <w:numId w:val="2"/>
              </w:numPr>
              <w:spacing w:before="120" w:after="240"/>
              <w:ind w:left="504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78417F">
              <w:rPr>
                <w:rFonts w:cstheme="minorHAnsi"/>
                <w:sz w:val="24"/>
                <w:szCs w:val="24"/>
              </w:rPr>
              <w:t xml:space="preserve">Where possible </w:t>
            </w:r>
            <w:r w:rsidR="00A41ED3" w:rsidRPr="0078417F">
              <w:rPr>
                <w:rFonts w:cstheme="minorHAnsi"/>
                <w:sz w:val="24"/>
                <w:szCs w:val="24"/>
              </w:rPr>
              <w:t xml:space="preserve">restrict the </w:t>
            </w:r>
            <w:r w:rsidR="00CF58DE" w:rsidRPr="0078417F">
              <w:rPr>
                <w:rFonts w:cstheme="minorHAnsi"/>
                <w:sz w:val="24"/>
                <w:szCs w:val="24"/>
              </w:rPr>
              <w:t xml:space="preserve">number of group members using </w:t>
            </w:r>
            <w:r w:rsidR="00A41ED3" w:rsidRPr="0078417F">
              <w:rPr>
                <w:rFonts w:cstheme="minorHAnsi"/>
                <w:sz w:val="24"/>
                <w:szCs w:val="24"/>
              </w:rPr>
              <w:t xml:space="preserve">shared facilities </w:t>
            </w:r>
            <w:r w:rsidR="00CF58DE" w:rsidRPr="0078417F">
              <w:rPr>
                <w:rFonts w:cstheme="minorHAnsi"/>
                <w:sz w:val="24"/>
                <w:szCs w:val="24"/>
              </w:rPr>
              <w:t>at any one time</w:t>
            </w:r>
            <w:r w:rsidR="00D80FC8" w:rsidRPr="0078417F">
              <w:rPr>
                <w:rFonts w:cstheme="minorHAnsi"/>
                <w:sz w:val="24"/>
                <w:szCs w:val="24"/>
              </w:rPr>
              <w:t xml:space="preserve"> (</w:t>
            </w:r>
            <w:r w:rsidR="00F51079" w:rsidRPr="0078417F">
              <w:rPr>
                <w:rFonts w:cstheme="minorHAnsi"/>
                <w:sz w:val="24"/>
                <w:szCs w:val="24"/>
              </w:rPr>
              <w:t>to ensure social distancing</w:t>
            </w:r>
            <w:r w:rsidR="00D80FC8" w:rsidRPr="0078417F">
              <w:rPr>
                <w:rFonts w:cstheme="minorHAnsi"/>
                <w:sz w:val="24"/>
                <w:szCs w:val="24"/>
              </w:rPr>
              <w:t>)</w:t>
            </w:r>
            <w:r w:rsidR="003A6372" w:rsidRPr="0078417F">
              <w:rPr>
                <w:rFonts w:cstheme="minorHAnsi"/>
                <w:sz w:val="24"/>
                <w:szCs w:val="24"/>
              </w:rPr>
              <w:t xml:space="preserve"> </w:t>
            </w:r>
            <w:r w:rsidR="00923976" w:rsidRPr="0078417F">
              <w:rPr>
                <w:rFonts w:cstheme="minorHAnsi"/>
                <w:sz w:val="24"/>
                <w:szCs w:val="24"/>
              </w:rPr>
              <w:t xml:space="preserve">and liaise with other </w:t>
            </w:r>
            <w:r w:rsidR="00F2433D" w:rsidRPr="0078417F">
              <w:rPr>
                <w:rFonts w:cstheme="minorHAnsi"/>
                <w:sz w:val="24"/>
                <w:szCs w:val="24"/>
              </w:rPr>
              <w:t>users of the venue</w:t>
            </w:r>
            <w:r w:rsidR="00F51079" w:rsidRPr="0078417F">
              <w:rPr>
                <w:rFonts w:cstheme="minorHAnsi"/>
                <w:sz w:val="24"/>
                <w:szCs w:val="24"/>
              </w:rPr>
              <w:t xml:space="preserve"> to </w:t>
            </w:r>
            <w:r w:rsidR="003A6372" w:rsidRPr="0078417F">
              <w:rPr>
                <w:rFonts w:cstheme="minorHAnsi"/>
                <w:sz w:val="24"/>
                <w:szCs w:val="24"/>
              </w:rPr>
              <w:t xml:space="preserve">see if </w:t>
            </w:r>
            <w:r w:rsidR="00D80FC8" w:rsidRPr="0078417F">
              <w:rPr>
                <w:rFonts w:cstheme="minorHAnsi"/>
                <w:sz w:val="24"/>
                <w:szCs w:val="24"/>
              </w:rPr>
              <w:t>the use of shared facilities can be managed on a venue-wide basis</w:t>
            </w:r>
            <w:r w:rsidR="006E5D06" w:rsidRPr="0078417F">
              <w:rPr>
                <w:rFonts w:cstheme="minorHAnsi"/>
                <w:sz w:val="24"/>
                <w:szCs w:val="24"/>
              </w:rPr>
              <w:t xml:space="preserve">, for example by allocating </w:t>
            </w:r>
            <w:r w:rsidR="004C5BA4" w:rsidRPr="0078417F">
              <w:rPr>
                <w:rFonts w:cstheme="minorHAnsi"/>
                <w:sz w:val="24"/>
                <w:szCs w:val="24"/>
              </w:rPr>
              <w:t xml:space="preserve">specific usage </w:t>
            </w:r>
            <w:r w:rsidR="006E5D06" w:rsidRPr="0078417F">
              <w:rPr>
                <w:rFonts w:cstheme="minorHAnsi"/>
                <w:sz w:val="24"/>
                <w:szCs w:val="24"/>
              </w:rPr>
              <w:t xml:space="preserve">times </w:t>
            </w:r>
            <w:r w:rsidR="004C5BA4" w:rsidRPr="0078417F">
              <w:rPr>
                <w:rFonts w:cstheme="minorHAnsi"/>
                <w:sz w:val="24"/>
                <w:szCs w:val="24"/>
              </w:rPr>
              <w:t>to all groups using the facility.</w:t>
            </w:r>
          </w:p>
        </w:tc>
      </w:tr>
      <w:tr w:rsidR="000753AC" w:rsidRPr="000022D5" w14:paraId="135B2348" w14:textId="77777777" w:rsidTr="004B7F13">
        <w:trPr>
          <w:cantSplit/>
          <w:jc w:val="center"/>
        </w:trPr>
        <w:tc>
          <w:tcPr>
            <w:tcW w:w="3823" w:type="dxa"/>
          </w:tcPr>
          <w:p w14:paraId="135B2340" w14:textId="371617A9" w:rsidR="000753AC" w:rsidRPr="000022D5" w:rsidRDefault="000753AC" w:rsidP="000753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022D5">
              <w:rPr>
                <w:rFonts w:cstheme="minorHAnsi"/>
                <w:sz w:val="24"/>
                <w:szCs w:val="24"/>
              </w:rPr>
              <w:t xml:space="preserve">Contact with fixed objects in the </w:t>
            </w:r>
            <w:r w:rsidR="000B1344">
              <w:rPr>
                <w:rFonts w:cstheme="minorHAnsi"/>
                <w:sz w:val="24"/>
                <w:szCs w:val="24"/>
              </w:rPr>
              <w:t>immediate external vicinity of</w:t>
            </w:r>
            <w:r w:rsidRPr="000022D5">
              <w:rPr>
                <w:rFonts w:cstheme="minorHAnsi"/>
                <w:sz w:val="24"/>
                <w:szCs w:val="24"/>
              </w:rPr>
              <w:t xml:space="preserve"> the venue</w:t>
            </w:r>
            <w:r w:rsidR="00D8494B">
              <w:rPr>
                <w:rFonts w:cstheme="minorHAnsi"/>
                <w:sz w:val="24"/>
                <w:szCs w:val="24"/>
              </w:rPr>
              <w:t xml:space="preserve">, such as handrails, cycle racks, </w:t>
            </w:r>
            <w:r w:rsidR="003E3F2F">
              <w:rPr>
                <w:rFonts w:cstheme="minorHAnsi"/>
                <w:sz w:val="24"/>
                <w:szCs w:val="24"/>
              </w:rPr>
              <w:t>and litter bins.</w:t>
            </w:r>
          </w:p>
        </w:tc>
        <w:tc>
          <w:tcPr>
            <w:tcW w:w="3784" w:type="dxa"/>
          </w:tcPr>
          <w:p w14:paraId="0B86E789" w14:textId="07FAB6EA" w:rsidR="00E665B6" w:rsidRDefault="00E665B6" w:rsidP="00E665B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Assess the proposed venue to identify the extent to which contact will be necessary </w:t>
            </w:r>
            <w:r w:rsidRPr="000022D5">
              <w:rPr>
                <w:rFonts w:cstheme="minorHAnsi"/>
                <w:sz w:val="24"/>
                <w:szCs w:val="24"/>
              </w:rPr>
              <w:t xml:space="preserve">with </w:t>
            </w:r>
            <w:r>
              <w:rPr>
                <w:rFonts w:cstheme="minorHAnsi"/>
                <w:sz w:val="24"/>
                <w:szCs w:val="24"/>
              </w:rPr>
              <w:t xml:space="preserve">fixed objects </w:t>
            </w:r>
            <w:r w:rsidR="000B1344" w:rsidRPr="000022D5">
              <w:rPr>
                <w:rFonts w:cstheme="minorHAnsi"/>
                <w:sz w:val="24"/>
                <w:szCs w:val="24"/>
              </w:rPr>
              <w:t xml:space="preserve">in the </w:t>
            </w:r>
            <w:r w:rsidR="000B1344">
              <w:rPr>
                <w:rFonts w:cstheme="minorHAnsi"/>
                <w:sz w:val="24"/>
                <w:szCs w:val="24"/>
              </w:rPr>
              <w:t>immediate external vicinity of</w:t>
            </w:r>
            <w:r w:rsidR="000B1344" w:rsidRPr="000022D5">
              <w:rPr>
                <w:rFonts w:cstheme="minorHAnsi"/>
                <w:sz w:val="24"/>
                <w:szCs w:val="24"/>
              </w:rPr>
              <w:t xml:space="preserve"> the venue</w:t>
            </w:r>
            <w:r w:rsidR="00D8494B">
              <w:rPr>
                <w:rFonts w:cstheme="minorHAnsi"/>
                <w:sz w:val="24"/>
                <w:szCs w:val="24"/>
              </w:rPr>
              <w:t>.</w:t>
            </w:r>
          </w:p>
          <w:p w14:paraId="516D2EC9" w14:textId="73DCDA7D" w:rsidR="00E665B6" w:rsidRDefault="00F5220E" w:rsidP="00E665B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Venues</w:t>
            </w:r>
            <w:r w:rsidR="00E665B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which</w:t>
            </w:r>
            <w:r w:rsidR="00E665B6">
              <w:rPr>
                <w:rFonts w:cstheme="minorHAnsi"/>
                <w:sz w:val="24"/>
                <w:szCs w:val="24"/>
              </w:rPr>
              <w:t xml:space="preserve"> involve contact </w:t>
            </w:r>
            <w:r w:rsidR="00E665B6" w:rsidRPr="000022D5">
              <w:rPr>
                <w:rFonts w:cstheme="minorHAnsi"/>
                <w:sz w:val="24"/>
                <w:szCs w:val="24"/>
              </w:rPr>
              <w:t xml:space="preserve">with </w:t>
            </w:r>
            <w:r w:rsidR="00D44480">
              <w:rPr>
                <w:rFonts w:cstheme="minorHAnsi"/>
                <w:sz w:val="24"/>
                <w:szCs w:val="24"/>
              </w:rPr>
              <w:t>fixed objects in the external neighbourhood</w:t>
            </w:r>
            <w:r w:rsidR="00E665B6">
              <w:rPr>
                <w:rFonts w:cstheme="minorHAnsi"/>
                <w:sz w:val="24"/>
                <w:szCs w:val="24"/>
              </w:rPr>
              <w:t xml:space="preserve"> are </w:t>
            </w:r>
            <w:r w:rsidR="0090217A">
              <w:rPr>
                <w:rFonts w:cstheme="minorHAnsi"/>
                <w:b/>
                <w:bCs/>
                <w:sz w:val="24"/>
                <w:szCs w:val="24"/>
              </w:rPr>
              <w:t>Medium</w:t>
            </w:r>
            <w:r w:rsidR="00E665B6">
              <w:rPr>
                <w:rFonts w:cstheme="minorHAnsi"/>
                <w:b/>
                <w:bCs/>
                <w:sz w:val="24"/>
                <w:szCs w:val="24"/>
              </w:rPr>
              <w:t xml:space="preserve"> Risk</w:t>
            </w:r>
            <w:r w:rsidR="00E665B6">
              <w:rPr>
                <w:rFonts w:cstheme="minorHAnsi"/>
                <w:sz w:val="24"/>
                <w:szCs w:val="24"/>
              </w:rPr>
              <w:t>.</w:t>
            </w:r>
          </w:p>
          <w:p w14:paraId="64A8C1D0" w14:textId="59870BAD" w:rsidR="00E665B6" w:rsidRDefault="00D44480" w:rsidP="00E665B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Venues which </w:t>
            </w:r>
            <w:r w:rsidR="00D308DE">
              <w:rPr>
                <w:rFonts w:cstheme="minorHAnsi"/>
                <w:sz w:val="24"/>
                <w:szCs w:val="24"/>
              </w:rPr>
              <w:t>might involve contact with fixed objects in the neighbourhood</w:t>
            </w:r>
            <w:r w:rsidR="00E665B6">
              <w:rPr>
                <w:rFonts w:cstheme="minorHAnsi"/>
                <w:sz w:val="24"/>
                <w:szCs w:val="24"/>
              </w:rPr>
              <w:t xml:space="preserve"> are </w:t>
            </w:r>
            <w:r w:rsidR="0090217A">
              <w:rPr>
                <w:rFonts w:cstheme="minorHAnsi"/>
                <w:b/>
                <w:bCs/>
                <w:sz w:val="24"/>
                <w:szCs w:val="24"/>
              </w:rPr>
              <w:t>Low</w:t>
            </w:r>
            <w:r w:rsidR="00E665B6">
              <w:rPr>
                <w:rFonts w:cstheme="minorHAnsi"/>
                <w:b/>
                <w:bCs/>
                <w:sz w:val="24"/>
                <w:szCs w:val="24"/>
              </w:rPr>
              <w:t xml:space="preserve"> Risk</w:t>
            </w:r>
            <w:r w:rsidR="00E665B6">
              <w:rPr>
                <w:rFonts w:cstheme="minorHAnsi"/>
                <w:sz w:val="24"/>
                <w:szCs w:val="24"/>
              </w:rPr>
              <w:t>.</w:t>
            </w:r>
          </w:p>
          <w:p w14:paraId="135B2341" w14:textId="6D6E7B1B" w:rsidR="000753AC" w:rsidRPr="000022D5" w:rsidRDefault="0090217A" w:rsidP="00E665B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E665B6">
              <w:rPr>
                <w:rFonts w:cstheme="minorHAnsi"/>
                <w:sz w:val="24"/>
                <w:szCs w:val="24"/>
              </w:rPr>
              <w:t xml:space="preserve">Venues with no </w:t>
            </w:r>
            <w:r w:rsidR="00580F23">
              <w:rPr>
                <w:rFonts w:cstheme="minorHAnsi"/>
                <w:sz w:val="24"/>
                <w:szCs w:val="24"/>
              </w:rPr>
              <w:t>external</w:t>
            </w:r>
            <w:r w:rsidR="00E665B6">
              <w:rPr>
                <w:rFonts w:cstheme="minorHAnsi"/>
                <w:sz w:val="24"/>
                <w:szCs w:val="24"/>
              </w:rPr>
              <w:t xml:space="preserve"> </w:t>
            </w:r>
            <w:r w:rsidR="00580F23">
              <w:rPr>
                <w:rFonts w:cstheme="minorHAnsi"/>
                <w:sz w:val="24"/>
                <w:szCs w:val="24"/>
              </w:rPr>
              <w:t>fixed objects</w:t>
            </w:r>
            <w:r w:rsidR="00E665B6">
              <w:rPr>
                <w:rFonts w:cstheme="minorHAnsi"/>
                <w:sz w:val="24"/>
                <w:szCs w:val="24"/>
              </w:rPr>
              <w:t xml:space="preserve"> are </w:t>
            </w:r>
            <w:r w:rsidR="00E665B6">
              <w:rPr>
                <w:rFonts w:cstheme="minorHAnsi"/>
                <w:b/>
                <w:bCs/>
                <w:sz w:val="24"/>
                <w:szCs w:val="24"/>
              </w:rPr>
              <w:t>Low Risk</w:t>
            </w:r>
            <w:r w:rsidR="00E665B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6630" w:type="dxa"/>
          </w:tcPr>
          <w:p w14:paraId="2F7FE1E5" w14:textId="6B5013A0" w:rsidR="00BC1753" w:rsidRDefault="00BC1753" w:rsidP="00BC17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ensure the hazards associated with contact with fixed objects in the </w:t>
            </w:r>
            <w:r w:rsidR="00942720">
              <w:rPr>
                <w:rFonts w:cstheme="minorHAnsi"/>
                <w:sz w:val="24"/>
                <w:szCs w:val="24"/>
              </w:rPr>
              <w:t>environment neighbouring the venue</w:t>
            </w:r>
            <w:r>
              <w:rPr>
                <w:rFonts w:cstheme="minorHAnsi"/>
                <w:sz w:val="24"/>
                <w:szCs w:val="24"/>
              </w:rPr>
              <w:t xml:space="preserve"> are properly managed the following measures should be considered:</w:t>
            </w:r>
          </w:p>
          <w:p w14:paraId="0C9EE909" w14:textId="5D936349" w:rsidR="00BC1753" w:rsidRDefault="001868AA" w:rsidP="00BC1753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</w:t>
            </w:r>
            <w:r w:rsidR="00942720">
              <w:rPr>
                <w:rFonts w:cstheme="minorHAnsi"/>
                <w:sz w:val="24"/>
                <w:szCs w:val="24"/>
              </w:rPr>
              <w:t xml:space="preserve"> adequate hand sanitisation facilities a</w:t>
            </w:r>
            <w:r>
              <w:rPr>
                <w:rFonts w:cstheme="minorHAnsi"/>
                <w:sz w:val="24"/>
                <w:szCs w:val="24"/>
              </w:rPr>
              <w:t>re available a</w:t>
            </w:r>
            <w:r w:rsidR="00942720">
              <w:rPr>
                <w:rFonts w:cstheme="minorHAnsi"/>
                <w:sz w:val="24"/>
                <w:szCs w:val="24"/>
              </w:rPr>
              <w:t xml:space="preserve">t the entry points to </w:t>
            </w:r>
            <w:r w:rsidR="00CB044A">
              <w:rPr>
                <w:rFonts w:cstheme="minorHAnsi"/>
                <w:sz w:val="24"/>
                <w:szCs w:val="24"/>
              </w:rPr>
              <w:t>the venue</w:t>
            </w:r>
            <w:r w:rsidR="0094272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5C9A80" w14:textId="3EA7641F" w:rsidR="00CB044A" w:rsidRDefault="00CB044A" w:rsidP="00CB044A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 group members sanitise their hands on entering and leaving the venue</w:t>
            </w:r>
          </w:p>
          <w:p w14:paraId="329FF5B2" w14:textId="77777777" w:rsidR="00CB044A" w:rsidRDefault="00CB044A" w:rsidP="00CB044A">
            <w:pPr>
              <w:pStyle w:val="ListParagraph"/>
              <w:numPr>
                <w:ilvl w:val="0"/>
                <w:numId w:val="2"/>
              </w:numPr>
              <w:spacing w:before="120" w:after="120"/>
              <w:ind w:left="506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Monitor the sanitisation points to ensure there is sufficient hand sanitiser to meet the demand</w:t>
            </w:r>
          </w:p>
          <w:p w14:paraId="135B2347" w14:textId="41BA99C8" w:rsidR="000753AC" w:rsidRPr="000B1344" w:rsidRDefault="001868AA" w:rsidP="00056240">
            <w:pPr>
              <w:pStyle w:val="ListParagraph"/>
              <w:numPr>
                <w:ilvl w:val="0"/>
                <w:numId w:val="2"/>
              </w:numPr>
              <w:spacing w:before="120" w:after="240"/>
              <w:ind w:left="504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</w:t>
            </w:r>
            <w:r w:rsidR="00BC1753">
              <w:rPr>
                <w:rFonts w:cstheme="minorHAnsi"/>
                <w:sz w:val="24"/>
                <w:szCs w:val="24"/>
              </w:rPr>
              <w:t xml:space="preserve"> all door handles, </w:t>
            </w:r>
            <w:r w:rsidR="00027C09">
              <w:rPr>
                <w:rFonts w:cstheme="minorHAnsi"/>
                <w:sz w:val="24"/>
                <w:szCs w:val="24"/>
              </w:rPr>
              <w:t>hand rails</w:t>
            </w:r>
            <w:r w:rsidR="00BC1753">
              <w:rPr>
                <w:rFonts w:cstheme="minorHAnsi"/>
                <w:sz w:val="24"/>
                <w:szCs w:val="24"/>
              </w:rPr>
              <w:t xml:space="preserve">, </w:t>
            </w:r>
            <w:r w:rsidR="00027C09">
              <w:rPr>
                <w:rFonts w:cstheme="minorHAnsi"/>
                <w:sz w:val="24"/>
                <w:szCs w:val="24"/>
              </w:rPr>
              <w:t>cycle racks</w:t>
            </w:r>
            <w:r w:rsidR="00BC1753">
              <w:rPr>
                <w:rFonts w:cstheme="minorHAnsi"/>
                <w:sz w:val="24"/>
                <w:szCs w:val="24"/>
              </w:rPr>
              <w:t xml:space="preserve"> and other </w:t>
            </w:r>
            <w:r w:rsidR="000B1344">
              <w:rPr>
                <w:rFonts w:cstheme="minorHAnsi"/>
                <w:sz w:val="24"/>
                <w:szCs w:val="24"/>
              </w:rPr>
              <w:t>fixed objects in the immediate vicinity</w:t>
            </w:r>
            <w:r w:rsidR="00BC1753">
              <w:rPr>
                <w:rFonts w:cstheme="minorHAnsi"/>
                <w:sz w:val="24"/>
                <w:szCs w:val="24"/>
              </w:rPr>
              <w:t xml:space="preserve"> likely to be used by group members </w:t>
            </w:r>
            <w:r>
              <w:rPr>
                <w:rFonts w:cstheme="minorHAnsi"/>
                <w:sz w:val="24"/>
                <w:szCs w:val="24"/>
              </w:rPr>
              <w:t xml:space="preserve">are sanitised </w:t>
            </w:r>
            <w:r w:rsidR="00BC1753">
              <w:rPr>
                <w:rFonts w:cstheme="minorHAnsi"/>
                <w:sz w:val="24"/>
                <w:szCs w:val="24"/>
              </w:rPr>
              <w:t>both before and after the activity, by wiping them with an appropriate surface cleanser</w:t>
            </w:r>
          </w:p>
        </w:tc>
      </w:tr>
      <w:tr w:rsidR="000753AC" w:rsidRPr="000022D5" w14:paraId="1F360079" w14:textId="77777777" w:rsidTr="004B7F13">
        <w:trPr>
          <w:cantSplit/>
          <w:jc w:val="center"/>
        </w:trPr>
        <w:tc>
          <w:tcPr>
            <w:tcW w:w="3823" w:type="dxa"/>
          </w:tcPr>
          <w:p w14:paraId="21F422E6" w14:textId="77777777" w:rsidR="000753AC" w:rsidRDefault="000753AC" w:rsidP="000753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Lack of activity planning.</w:t>
            </w:r>
          </w:p>
          <w:p w14:paraId="4474977E" w14:textId="3567AD99" w:rsidR="004E781F" w:rsidRDefault="00C7255A" w:rsidP="000753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presence of </w:t>
            </w:r>
            <w:r w:rsidR="004E781F">
              <w:rPr>
                <w:rFonts w:cstheme="minorHAnsi"/>
                <w:sz w:val="24"/>
                <w:szCs w:val="24"/>
              </w:rPr>
              <w:t xml:space="preserve">CoViD-19 </w:t>
            </w:r>
            <w:r>
              <w:rPr>
                <w:rFonts w:cstheme="minorHAnsi"/>
                <w:sz w:val="24"/>
                <w:szCs w:val="24"/>
              </w:rPr>
              <w:t xml:space="preserve">in the community demands that all U3A activities </w:t>
            </w:r>
            <w:r w:rsidR="00174892">
              <w:rPr>
                <w:rFonts w:cstheme="minorHAnsi"/>
                <w:sz w:val="24"/>
                <w:szCs w:val="24"/>
              </w:rPr>
              <w:t xml:space="preserve">are carefully </w:t>
            </w:r>
            <w:r w:rsidR="00046151">
              <w:rPr>
                <w:rFonts w:cstheme="minorHAnsi"/>
                <w:sz w:val="24"/>
                <w:szCs w:val="24"/>
              </w:rPr>
              <w:t xml:space="preserve">assessed and </w:t>
            </w:r>
            <w:r w:rsidR="00174892">
              <w:rPr>
                <w:rFonts w:cstheme="minorHAnsi"/>
                <w:sz w:val="24"/>
                <w:szCs w:val="24"/>
              </w:rPr>
              <w:t xml:space="preserve">planned to </w:t>
            </w:r>
            <w:r w:rsidR="003D18E4">
              <w:rPr>
                <w:rFonts w:cstheme="minorHAnsi"/>
                <w:sz w:val="24"/>
                <w:szCs w:val="24"/>
              </w:rPr>
              <w:t>minimise</w:t>
            </w:r>
            <w:r w:rsidR="00174892">
              <w:rPr>
                <w:rFonts w:cstheme="minorHAnsi"/>
                <w:sz w:val="24"/>
                <w:szCs w:val="24"/>
              </w:rPr>
              <w:t xml:space="preserve"> the risk of infection. </w:t>
            </w:r>
            <w:r w:rsidR="00046151">
              <w:rPr>
                <w:rFonts w:cstheme="minorHAnsi"/>
                <w:sz w:val="24"/>
                <w:szCs w:val="24"/>
              </w:rPr>
              <w:t xml:space="preserve">Where necessary </w:t>
            </w:r>
            <w:r w:rsidR="00691282" w:rsidRPr="00691282">
              <w:rPr>
                <w:rFonts w:cstheme="minorHAnsi"/>
                <w:sz w:val="24"/>
                <w:szCs w:val="24"/>
              </w:rPr>
              <w:t xml:space="preserve">different elements </w:t>
            </w:r>
            <w:r w:rsidR="006C5F4A">
              <w:rPr>
                <w:rFonts w:cstheme="minorHAnsi"/>
                <w:sz w:val="24"/>
                <w:szCs w:val="24"/>
              </w:rPr>
              <w:t>of</w:t>
            </w:r>
            <w:r w:rsidR="00691282" w:rsidRPr="00691282">
              <w:rPr>
                <w:rFonts w:cstheme="minorHAnsi"/>
                <w:sz w:val="24"/>
                <w:szCs w:val="24"/>
              </w:rPr>
              <w:t xml:space="preserve"> the activity</w:t>
            </w:r>
            <w:r w:rsidR="00691282">
              <w:rPr>
                <w:rFonts w:cstheme="minorHAnsi"/>
                <w:sz w:val="24"/>
                <w:szCs w:val="24"/>
              </w:rPr>
              <w:t xml:space="preserve"> should </w:t>
            </w:r>
            <w:r w:rsidR="00C04D55">
              <w:rPr>
                <w:rFonts w:cstheme="minorHAnsi"/>
                <w:sz w:val="24"/>
                <w:szCs w:val="24"/>
              </w:rPr>
              <w:t xml:space="preserve">be </w:t>
            </w:r>
            <w:r w:rsidR="005C52FF">
              <w:rPr>
                <w:rFonts w:cstheme="minorHAnsi"/>
                <w:sz w:val="24"/>
                <w:szCs w:val="24"/>
              </w:rPr>
              <w:t xml:space="preserve">rearranged, </w:t>
            </w:r>
            <w:r w:rsidR="00D402BB">
              <w:rPr>
                <w:rFonts w:cstheme="minorHAnsi"/>
                <w:sz w:val="24"/>
                <w:szCs w:val="24"/>
              </w:rPr>
              <w:t>reorganised</w:t>
            </w:r>
            <w:r w:rsidR="00233A85">
              <w:rPr>
                <w:rFonts w:cstheme="minorHAnsi"/>
                <w:sz w:val="24"/>
                <w:szCs w:val="24"/>
              </w:rPr>
              <w:t xml:space="preserve">, </w:t>
            </w:r>
            <w:r w:rsidR="005C52FF">
              <w:rPr>
                <w:rFonts w:cstheme="minorHAnsi"/>
                <w:sz w:val="24"/>
                <w:szCs w:val="24"/>
              </w:rPr>
              <w:t xml:space="preserve">or </w:t>
            </w:r>
            <w:r w:rsidR="00233A85">
              <w:rPr>
                <w:rFonts w:cstheme="minorHAnsi"/>
                <w:sz w:val="24"/>
                <w:szCs w:val="24"/>
              </w:rPr>
              <w:t xml:space="preserve">replaced </w:t>
            </w:r>
            <w:r w:rsidR="005C52FF">
              <w:rPr>
                <w:rFonts w:cstheme="minorHAnsi"/>
                <w:sz w:val="24"/>
                <w:szCs w:val="24"/>
              </w:rPr>
              <w:t>as required.</w:t>
            </w:r>
            <w:r w:rsidR="00233A85">
              <w:rPr>
                <w:rFonts w:cstheme="minorHAnsi"/>
                <w:sz w:val="24"/>
                <w:szCs w:val="24"/>
              </w:rPr>
              <w:t xml:space="preserve"> </w:t>
            </w:r>
            <w:r w:rsidR="00C04D5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84" w:type="dxa"/>
          </w:tcPr>
          <w:p w14:paraId="0EF7289B" w14:textId="77777777" w:rsidR="0046726A" w:rsidRDefault="005C52FF" w:rsidP="000753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Activities which have not been assessed for the risk of CoViD-19 infection </w:t>
            </w:r>
            <w:r w:rsidR="008006DB">
              <w:rPr>
                <w:rFonts w:cstheme="minorHAnsi"/>
                <w:sz w:val="24"/>
                <w:szCs w:val="24"/>
              </w:rPr>
              <w:t xml:space="preserve">are </w:t>
            </w:r>
            <w:r w:rsidR="008006DB">
              <w:rPr>
                <w:rFonts w:cstheme="minorHAnsi"/>
                <w:b/>
                <w:bCs/>
                <w:sz w:val="24"/>
                <w:szCs w:val="24"/>
              </w:rPr>
              <w:t>High Risk</w:t>
            </w:r>
            <w:r w:rsidR="008006DB">
              <w:rPr>
                <w:rFonts w:cstheme="minorHAnsi"/>
                <w:sz w:val="24"/>
                <w:szCs w:val="24"/>
              </w:rPr>
              <w:t>.</w:t>
            </w:r>
          </w:p>
          <w:p w14:paraId="2ACFB16F" w14:textId="649A87BA" w:rsidR="000753AC" w:rsidRDefault="0046726A" w:rsidP="000753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Activities which </w:t>
            </w:r>
            <w:r w:rsidR="007E2E67">
              <w:rPr>
                <w:rFonts w:cstheme="minorHAnsi"/>
                <w:sz w:val="24"/>
                <w:szCs w:val="24"/>
              </w:rPr>
              <w:t xml:space="preserve">have been assessed </w:t>
            </w:r>
            <w:r w:rsidR="00550106">
              <w:rPr>
                <w:rFonts w:cstheme="minorHAnsi"/>
                <w:sz w:val="24"/>
                <w:szCs w:val="24"/>
              </w:rPr>
              <w:t xml:space="preserve">and planned </w:t>
            </w:r>
            <w:r w:rsidR="00376C65">
              <w:rPr>
                <w:rFonts w:cstheme="minorHAnsi"/>
                <w:sz w:val="24"/>
                <w:szCs w:val="24"/>
              </w:rPr>
              <w:t xml:space="preserve">initially </w:t>
            </w:r>
            <w:r w:rsidR="007E2E67">
              <w:rPr>
                <w:rFonts w:cstheme="minorHAnsi"/>
                <w:sz w:val="24"/>
                <w:szCs w:val="24"/>
              </w:rPr>
              <w:t xml:space="preserve">but not </w:t>
            </w:r>
            <w:r w:rsidR="00376C65">
              <w:rPr>
                <w:rFonts w:cstheme="minorHAnsi"/>
                <w:sz w:val="24"/>
                <w:szCs w:val="24"/>
              </w:rPr>
              <w:t xml:space="preserve">subject to continuous </w:t>
            </w:r>
            <w:r w:rsidR="007E2E67">
              <w:rPr>
                <w:rFonts w:cstheme="minorHAnsi"/>
                <w:sz w:val="24"/>
                <w:szCs w:val="24"/>
              </w:rPr>
              <w:t>review</w:t>
            </w:r>
            <w:r w:rsidR="00376C65">
              <w:rPr>
                <w:rFonts w:cstheme="minorHAnsi"/>
                <w:sz w:val="24"/>
                <w:szCs w:val="24"/>
              </w:rPr>
              <w:t xml:space="preserve"> and amended </w:t>
            </w:r>
            <w:r w:rsidR="007E2E67">
              <w:rPr>
                <w:rFonts w:cstheme="minorHAnsi"/>
                <w:sz w:val="24"/>
                <w:szCs w:val="24"/>
              </w:rPr>
              <w:t xml:space="preserve">in the light of </w:t>
            </w:r>
            <w:r w:rsidR="00376C65">
              <w:rPr>
                <w:rFonts w:cstheme="minorHAnsi"/>
                <w:sz w:val="24"/>
                <w:szCs w:val="24"/>
              </w:rPr>
              <w:t>experience</w:t>
            </w:r>
            <w:r w:rsidR="00550106">
              <w:rPr>
                <w:rFonts w:cstheme="minorHAnsi"/>
                <w:sz w:val="24"/>
                <w:szCs w:val="24"/>
              </w:rPr>
              <w:t xml:space="preserve"> are </w:t>
            </w:r>
            <w:r w:rsidR="00550106">
              <w:rPr>
                <w:rFonts w:cstheme="minorHAnsi"/>
                <w:b/>
                <w:bCs/>
                <w:sz w:val="24"/>
                <w:szCs w:val="24"/>
              </w:rPr>
              <w:t>Medium Risk</w:t>
            </w:r>
            <w:r w:rsidR="00550106">
              <w:rPr>
                <w:rFonts w:cstheme="minorHAnsi"/>
                <w:sz w:val="24"/>
                <w:szCs w:val="24"/>
              </w:rPr>
              <w:t>.</w:t>
            </w:r>
          </w:p>
          <w:p w14:paraId="47E49198" w14:textId="782AB65C" w:rsidR="00550106" w:rsidRPr="00550106" w:rsidRDefault="00BE1009" w:rsidP="000753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Activities which have been assessed and planned</w:t>
            </w:r>
            <w:r w:rsidR="00A84523">
              <w:rPr>
                <w:rFonts w:cstheme="minorHAnsi"/>
                <w:sz w:val="24"/>
                <w:szCs w:val="24"/>
              </w:rPr>
              <w:t xml:space="preserve">, and </w:t>
            </w:r>
            <w:r>
              <w:rPr>
                <w:rFonts w:cstheme="minorHAnsi"/>
                <w:sz w:val="24"/>
                <w:szCs w:val="24"/>
              </w:rPr>
              <w:t>subject to continuous review and amended in the light of experience</w:t>
            </w:r>
            <w:r w:rsidR="00A84523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are </w:t>
            </w:r>
            <w:r w:rsidR="00A84523">
              <w:rPr>
                <w:rFonts w:cstheme="minorHAnsi"/>
                <w:b/>
                <w:bCs/>
                <w:sz w:val="24"/>
                <w:szCs w:val="24"/>
              </w:rPr>
              <w:t>Low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Risk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30" w:type="dxa"/>
          </w:tcPr>
          <w:p w14:paraId="54E726C0" w14:textId="77777777" w:rsidR="000753AC" w:rsidRDefault="00A84523" w:rsidP="000753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High risk </w:t>
            </w:r>
            <w:r w:rsidR="00141A96">
              <w:rPr>
                <w:rFonts w:cstheme="minorHAnsi"/>
                <w:sz w:val="24"/>
                <w:szCs w:val="24"/>
              </w:rPr>
              <w:t>activities should not go ahead.</w:t>
            </w:r>
          </w:p>
          <w:p w14:paraId="6810B8E6" w14:textId="77777777" w:rsidR="009204D7" w:rsidRDefault="00141A96" w:rsidP="000753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Medium risk activities should be reviewed on an ongoing basis </w:t>
            </w:r>
            <w:r w:rsidR="009C5FDA">
              <w:rPr>
                <w:rFonts w:cstheme="minorHAnsi"/>
                <w:sz w:val="24"/>
                <w:szCs w:val="24"/>
              </w:rPr>
              <w:t xml:space="preserve">and, where necessary, amended to ensure the safety of </w:t>
            </w:r>
            <w:r w:rsidR="009204D7">
              <w:rPr>
                <w:rFonts w:cstheme="minorHAnsi"/>
                <w:sz w:val="24"/>
                <w:szCs w:val="24"/>
              </w:rPr>
              <w:t>the group members taking part.</w:t>
            </w:r>
          </w:p>
          <w:p w14:paraId="26B23F60" w14:textId="63B2A7F1" w:rsidR="00141A96" w:rsidRPr="000022D5" w:rsidRDefault="009204D7" w:rsidP="000753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Low risk activities </w:t>
            </w:r>
            <w:r w:rsidR="00E83917">
              <w:rPr>
                <w:rFonts w:cstheme="minorHAnsi"/>
                <w:sz w:val="24"/>
                <w:szCs w:val="24"/>
              </w:rPr>
              <w:t xml:space="preserve">can go ahead </w:t>
            </w:r>
            <w:r w:rsidR="00532168">
              <w:rPr>
                <w:rFonts w:cstheme="minorHAnsi"/>
                <w:sz w:val="24"/>
                <w:szCs w:val="24"/>
              </w:rPr>
              <w:t xml:space="preserve">but should be </w:t>
            </w:r>
            <w:r w:rsidR="00D932E9">
              <w:rPr>
                <w:rFonts w:cstheme="minorHAnsi"/>
                <w:sz w:val="24"/>
                <w:szCs w:val="24"/>
              </w:rPr>
              <w:t>kept under</w:t>
            </w:r>
            <w:r w:rsidR="00532168">
              <w:rPr>
                <w:rFonts w:cstheme="minorHAnsi"/>
                <w:sz w:val="24"/>
                <w:szCs w:val="24"/>
              </w:rPr>
              <w:t xml:space="preserve"> review</w:t>
            </w:r>
            <w:r w:rsidR="00D932E9">
              <w:rPr>
                <w:rFonts w:cstheme="minorHAnsi"/>
                <w:sz w:val="24"/>
                <w:szCs w:val="24"/>
              </w:rPr>
              <w:t>.</w:t>
            </w:r>
            <w:r w:rsidR="00532168">
              <w:rPr>
                <w:rFonts w:cstheme="minorHAnsi"/>
                <w:sz w:val="24"/>
                <w:szCs w:val="24"/>
              </w:rPr>
              <w:t xml:space="preserve"> </w:t>
            </w:r>
            <w:r w:rsidR="009C5FD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34795" w:rsidRPr="000022D5" w14:paraId="5D7F6FAD" w14:textId="77777777" w:rsidTr="004B7F13">
        <w:trPr>
          <w:cantSplit/>
          <w:jc w:val="center"/>
        </w:trPr>
        <w:tc>
          <w:tcPr>
            <w:tcW w:w="3823" w:type="dxa"/>
          </w:tcPr>
          <w:p w14:paraId="74AD364F" w14:textId="77777777" w:rsidR="00234795" w:rsidRDefault="00234795" w:rsidP="000753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Failure to make participants </w:t>
            </w:r>
            <w:r w:rsidR="00523F6C">
              <w:rPr>
                <w:rFonts w:cstheme="minorHAnsi"/>
                <w:sz w:val="24"/>
                <w:szCs w:val="24"/>
              </w:rPr>
              <w:t>fully aware of the details of the CoViD-19 risk assessment.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2B5F1D1" w14:textId="632BFF3F" w:rsidR="00643BB4" w:rsidRDefault="00D34E02" w:rsidP="000753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Everyone is responsible </w:t>
            </w:r>
            <w:r w:rsidR="00D119BF">
              <w:rPr>
                <w:rFonts w:cstheme="minorHAnsi"/>
                <w:sz w:val="24"/>
                <w:szCs w:val="24"/>
              </w:rPr>
              <w:t xml:space="preserve">for their own health and safety but </w:t>
            </w:r>
            <w:r w:rsidR="009D5F1C">
              <w:rPr>
                <w:rFonts w:cstheme="minorHAnsi"/>
                <w:sz w:val="24"/>
                <w:szCs w:val="24"/>
              </w:rPr>
              <w:t xml:space="preserve">it is essential that group members are made aware of the hazards they might face in undertaking U3A activities </w:t>
            </w:r>
            <w:r w:rsidR="005A588E">
              <w:rPr>
                <w:rFonts w:cstheme="minorHAnsi"/>
                <w:sz w:val="24"/>
                <w:szCs w:val="24"/>
              </w:rPr>
              <w:t>so they can decide for themselves whether to take part.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84" w:type="dxa"/>
          </w:tcPr>
          <w:p w14:paraId="7A3AF29B" w14:textId="79DE057D" w:rsidR="00234795" w:rsidRDefault="004740B7" w:rsidP="000753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Activities where </w:t>
            </w:r>
            <w:r w:rsidR="003E7580">
              <w:rPr>
                <w:rFonts w:cstheme="minorHAnsi"/>
                <w:sz w:val="24"/>
                <w:szCs w:val="24"/>
              </w:rPr>
              <w:t xml:space="preserve">group members have not been apprised </w:t>
            </w:r>
            <w:r w:rsidR="0031060E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the CoViD-19 </w:t>
            </w:r>
            <w:r w:rsidR="004614BC">
              <w:rPr>
                <w:rFonts w:cstheme="minorHAnsi"/>
                <w:sz w:val="24"/>
                <w:szCs w:val="24"/>
              </w:rPr>
              <w:t>hazards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B30B2">
              <w:rPr>
                <w:rFonts w:cstheme="minorHAnsi"/>
                <w:sz w:val="24"/>
                <w:szCs w:val="24"/>
              </w:rPr>
              <w:t xml:space="preserve">are </w:t>
            </w:r>
            <w:r w:rsidR="009B30B2">
              <w:rPr>
                <w:rFonts w:cstheme="minorHAnsi"/>
                <w:b/>
                <w:bCs/>
                <w:sz w:val="24"/>
                <w:szCs w:val="24"/>
              </w:rPr>
              <w:t>High Risk</w:t>
            </w:r>
            <w:r w:rsidR="009B30B2">
              <w:rPr>
                <w:rFonts w:cstheme="minorHAnsi"/>
                <w:sz w:val="24"/>
                <w:szCs w:val="24"/>
              </w:rPr>
              <w:t>.</w:t>
            </w:r>
          </w:p>
          <w:p w14:paraId="32E84C4F" w14:textId="3F2A1457" w:rsidR="00292B55" w:rsidRDefault="00292B55" w:rsidP="00292B5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Activities where </w:t>
            </w:r>
            <w:r w:rsidR="004614BC">
              <w:rPr>
                <w:rFonts w:cstheme="minorHAnsi"/>
                <w:sz w:val="24"/>
                <w:szCs w:val="24"/>
              </w:rPr>
              <w:t xml:space="preserve">only some of the </w:t>
            </w:r>
            <w:r>
              <w:rPr>
                <w:rFonts w:cstheme="minorHAnsi"/>
                <w:sz w:val="24"/>
                <w:szCs w:val="24"/>
              </w:rPr>
              <w:t>group members have been apprised of the CoViD-</w:t>
            </w:r>
            <w:r w:rsidR="00FD17EF">
              <w:rPr>
                <w:rFonts w:cstheme="minorHAnsi"/>
                <w:sz w:val="24"/>
                <w:szCs w:val="24"/>
              </w:rPr>
              <w:t xml:space="preserve">19 </w:t>
            </w:r>
            <w:r w:rsidR="004614BC">
              <w:rPr>
                <w:rFonts w:cstheme="minorHAnsi"/>
                <w:sz w:val="24"/>
                <w:szCs w:val="24"/>
              </w:rPr>
              <w:t>hazards</w:t>
            </w:r>
            <w:r>
              <w:rPr>
                <w:rFonts w:cstheme="minorHAnsi"/>
                <w:sz w:val="24"/>
                <w:szCs w:val="24"/>
              </w:rPr>
              <w:t xml:space="preserve"> are </w:t>
            </w:r>
            <w:r w:rsidR="00334971">
              <w:rPr>
                <w:rFonts w:cstheme="minorHAnsi"/>
                <w:b/>
                <w:bCs/>
                <w:sz w:val="24"/>
                <w:szCs w:val="24"/>
              </w:rPr>
              <w:t>Medium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Risk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90A9D6B" w14:textId="694F66F5" w:rsidR="00292B55" w:rsidRPr="00FB4DC2" w:rsidRDefault="004614BC" w:rsidP="000753A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Activities where all group members have been apprised of the </w:t>
            </w:r>
            <w:r w:rsidR="00FB4DC2">
              <w:rPr>
                <w:rFonts w:cstheme="minorHAnsi"/>
                <w:sz w:val="24"/>
                <w:szCs w:val="24"/>
              </w:rPr>
              <w:t xml:space="preserve">CoViD-19 hazards are </w:t>
            </w:r>
            <w:r w:rsidR="00FB4DC2">
              <w:rPr>
                <w:rFonts w:cstheme="minorHAnsi"/>
                <w:b/>
                <w:bCs/>
                <w:sz w:val="24"/>
                <w:szCs w:val="24"/>
              </w:rPr>
              <w:t>Low Risk</w:t>
            </w:r>
            <w:r w:rsidR="00FB4D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30" w:type="dxa"/>
          </w:tcPr>
          <w:p w14:paraId="53F781FC" w14:textId="77777777" w:rsidR="00CA701C" w:rsidRPr="00CA701C" w:rsidRDefault="00CA701C" w:rsidP="00CA701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01C">
              <w:rPr>
                <w:rFonts w:cstheme="minorHAnsi"/>
                <w:sz w:val="24"/>
                <w:szCs w:val="24"/>
              </w:rPr>
              <w:t>High risk activities should not go ahead.</w:t>
            </w:r>
          </w:p>
          <w:p w14:paraId="59427ECE" w14:textId="30D491D2" w:rsidR="00CA701C" w:rsidRPr="00CA701C" w:rsidRDefault="00CA701C" w:rsidP="00CA701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01C">
              <w:rPr>
                <w:rFonts w:cstheme="minorHAnsi"/>
                <w:sz w:val="24"/>
                <w:szCs w:val="24"/>
              </w:rPr>
              <w:t xml:space="preserve">Medium risk activities </w:t>
            </w:r>
            <w:r w:rsidR="000E11CF">
              <w:rPr>
                <w:rFonts w:cstheme="minorHAnsi"/>
                <w:sz w:val="24"/>
                <w:szCs w:val="24"/>
              </w:rPr>
              <w:t xml:space="preserve">can go ahead provided efforts are made to </w:t>
            </w:r>
            <w:r w:rsidR="0034310D">
              <w:rPr>
                <w:rFonts w:cstheme="minorHAnsi"/>
                <w:sz w:val="24"/>
                <w:szCs w:val="24"/>
              </w:rPr>
              <w:t xml:space="preserve">apprise all group members </w:t>
            </w:r>
            <w:r w:rsidR="00362FF4">
              <w:rPr>
                <w:rFonts w:cstheme="minorHAnsi"/>
                <w:sz w:val="24"/>
                <w:szCs w:val="24"/>
              </w:rPr>
              <w:t xml:space="preserve">of the CoViD-19 </w:t>
            </w:r>
            <w:r w:rsidR="003B4C35">
              <w:rPr>
                <w:rFonts w:cstheme="minorHAnsi"/>
                <w:sz w:val="24"/>
                <w:szCs w:val="24"/>
              </w:rPr>
              <w:t>hazards</w:t>
            </w:r>
            <w:r w:rsidRPr="00CA701C">
              <w:rPr>
                <w:rFonts w:cstheme="minorHAnsi"/>
                <w:sz w:val="24"/>
                <w:szCs w:val="24"/>
              </w:rPr>
              <w:t>.</w:t>
            </w:r>
          </w:p>
          <w:p w14:paraId="4745D815" w14:textId="67079201" w:rsidR="00234795" w:rsidRPr="000022D5" w:rsidRDefault="00CA701C" w:rsidP="00CA701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A701C">
              <w:rPr>
                <w:rFonts w:cstheme="minorHAnsi"/>
                <w:sz w:val="24"/>
                <w:szCs w:val="24"/>
              </w:rPr>
              <w:t xml:space="preserve">Low risk activities can go ahead but should be kept under review.  </w:t>
            </w:r>
          </w:p>
        </w:tc>
      </w:tr>
    </w:tbl>
    <w:p w14:paraId="135B2355" w14:textId="77777777" w:rsidR="00EE0889" w:rsidRPr="00EE0889" w:rsidRDefault="00EE0889" w:rsidP="00423E0C">
      <w:pPr>
        <w:rPr>
          <w:b/>
        </w:rPr>
      </w:pPr>
    </w:p>
    <w:sectPr w:rsidR="00EE0889" w:rsidRPr="00EE0889" w:rsidSect="00B375E4">
      <w:headerReference w:type="default" r:id="rId7"/>
      <w:footerReference w:type="default" r:id="rId8"/>
      <w:pgSz w:w="16839" w:h="11907" w:orient="landscape" w:code="9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D3D4" w14:textId="77777777" w:rsidR="00097EDA" w:rsidRDefault="00097EDA" w:rsidP="009673EB">
      <w:r>
        <w:separator/>
      </w:r>
    </w:p>
  </w:endnote>
  <w:endnote w:type="continuationSeparator" w:id="0">
    <w:p w14:paraId="1CF7CC38" w14:textId="77777777" w:rsidR="00097EDA" w:rsidRDefault="00097EDA" w:rsidP="0096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1A62" w14:textId="7D43B21B" w:rsidR="00896CD3" w:rsidRDefault="00057C5B" w:rsidP="005A1A84">
    <w:pPr>
      <w:pStyle w:val="Footer"/>
      <w:pBdr>
        <w:top w:val="single" w:sz="4" w:space="1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9FD3B57" wp14:editId="49317CE3">
              <wp:simplePos x="0" y="0"/>
              <wp:positionH relativeFrom="margin">
                <wp:align>right</wp:align>
              </wp:positionH>
              <wp:positionV relativeFrom="paragraph">
                <wp:posOffset>135890</wp:posOffset>
              </wp:positionV>
              <wp:extent cx="5715000" cy="368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33D0E" w14:textId="7A5508C1" w:rsidR="00057C5B" w:rsidRPr="00946105" w:rsidRDefault="001255B8" w:rsidP="001255B8">
                          <w:pPr>
                            <w:jc w:val="right"/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  <w:t>Based on a</w:t>
                          </w:r>
                          <w:r w:rsidR="00A84EEE" w:rsidRPr="001255B8"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  <w:t xml:space="preserve">dvice issued by </w:t>
                          </w:r>
                          <w:r w:rsidR="00F31177" w:rsidRPr="001255B8"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  <w:t>HSE, U3A National</w:t>
                          </w:r>
                          <w:r w:rsidR="00057C5B" w:rsidRPr="001255B8"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F31177"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  <w:t>Office, British Medical Association</w:t>
                          </w:r>
                          <w:r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  <w:t xml:space="preserve">, NHS England and </w:t>
                          </w:r>
                          <w:proofErr w:type="spellStart"/>
                          <w:r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  <w:t>RoSPA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D3B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8.8pt;margin-top:10.7pt;width:450pt;height:29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" filled="f" stroked="f">
              <v:textbox inset=",7.2pt,,7.2pt">
                <w:txbxContent>
                  <w:p w14:paraId="03C33D0E" w14:textId="7A5508C1" w:rsidR="00057C5B" w:rsidRPr="00946105" w:rsidRDefault="001255B8" w:rsidP="001255B8">
                    <w:pPr>
                      <w:jc w:val="right"/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  <w:t>Based on a</w:t>
                    </w:r>
                    <w:r w:rsidR="00A84EEE" w:rsidRPr="001255B8"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  <w:t xml:space="preserve">dvice issued by </w:t>
                    </w:r>
                    <w:r w:rsidR="00F31177" w:rsidRPr="001255B8"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  <w:t>HSE, U3A National</w:t>
                    </w:r>
                    <w:r w:rsidR="00057C5B" w:rsidRPr="001255B8"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="00F31177"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  <w:t>Office, British Medical Association</w:t>
                    </w:r>
                    <w:r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  <w:t xml:space="preserve">, NHS England and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  <w:t>RoSPA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896CD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5B236A" wp14:editId="2914C00E">
              <wp:simplePos x="0" y="0"/>
              <wp:positionH relativeFrom="margin">
                <wp:posOffset>-76200</wp:posOffset>
              </wp:positionH>
              <wp:positionV relativeFrom="paragraph">
                <wp:posOffset>135890</wp:posOffset>
              </wp:positionV>
              <wp:extent cx="2232660" cy="368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B236C" w14:textId="279B95F4" w:rsidR="009673EB" w:rsidRPr="001255B8" w:rsidRDefault="001B0E2F" w:rsidP="00057C5B">
                          <w:pPr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1255B8"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  <w:t>SETTLE U3A</w:t>
                          </w:r>
                          <w:r w:rsidR="00946105" w:rsidRPr="001255B8"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255B8"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5A1A84" w:rsidRPr="001255B8"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  <w:t xml:space="preserve">XXXXXXXXXXXX </w:t>
                          </w:r>
                          <w:r w:rsidR="00946105" w:rsidRPr="001255B8"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  <w:t>GROUP</w:t>
                          </w:r>
                          <w:r w:rsidR="009673EB" w:rsidRPr="001255B8"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B23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pt;margin-top:10.7pt;width:175.8pt;height:2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" filled="f" stroked="f">
              <v:textbox inset=",7.2pt,,7.2pt">
                <w:txbxContent>
                  <w:p w14:paraId="135B236C" w14:textId="279B95F4" w:rsidR="009673EB" w:rsidRPr="001255B8" w:rsidRDefault="001B0E2F" w:rsidP="00057C5B">
                    <w:pPr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</w:pPr>
                    <w:r w:rsidRPr="001255B8"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  <w:t>SETTLE U3A</w:t>
                    </w:r>
                    <w:r w:rsidR="00946105" w:rsidRPr="001255B8"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1255B8"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="005A1A84" w:rsidRPr="001255B8"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  <w:t xml:space="preserve">XXXXXXXXXXXX </w:t>
                    </w:r>
                    <w:r w:rsidR="00946105" w:rsidRPr="001255B8"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  <w:t>GROUP</w:t>
                    </w:r>
                    <w:r w:rsidR="009673EB" w:rsidRPr="001255B8"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35B2369" w14:textId="4A1EBEA7" w:rsidR="009673EB" w:rsidRDefault="009673EB" w:rsidP="005A1A84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8663" w14:textId="77777777" w:rsidR="00097EDA" w:rsidRDefault="00097EDA" w:rsidP="009673EB">
      <w:r>
        <w:separator/>
      </w:r>
    </w:p>
  </w:footnote>
  <w:footnote w:type="continuationSeparator" w:id="0">
    <w:p w14:paraId="17DB6D18" w14:textId="77777777" w:rsidR="00097EDA" w:rsidRDefault="00097EDA" w:rsidP="0096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235A" w14:textId="66CEFB79" w:rsidR="009673EB" w:rsidRPr="008A435C" w:rsidRDefault="00A724FE" w:rsidP="009673EB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t xml:space="preserve">Settle </w:t>
    </w:r>
    <w:r w:rsidR="008D3524">
      <w:rPr>
        <w:b/>
        <w:noProof/>
        <w:sz w:val="28"/>
        <w:szCs w:val="28"/>
        <w:lang w:eastAsia="en-GB"/>
      </w:rPr>
      <w:t xml:space="preserve">District </w:t>
    </w:r>
    <w:r>
      <w:rPr>
        <w:b/>
        <w:noProof/>
        <w:sz w:val="28"/>
        <w:szCs w:val="28"/>
        <w:lang w:eastAsia="en-GB"/>
      </w:rPr>
      <w:t xml:space="preserve">U3A </w:t>
    </w:r>
    <w:r w:rsidR="002802ED">
      <w:rPr>
        <w:b/>
        <w:noProof/>
        <w:sz w:val="28"/>
        <w:szCs w:val="28"/>
        <w:lang w:eastAsia="en-GB"/>
      </w:rPr>
      <w:t>CoViD-19</w:t>
    </w:r>
    <w:r w:rsidR="009673EB" w:rsidRPr="008A435C">
      <w:rPr>
        <w:b/>
        <w:sz w:val="28"/>
        <w:szCs w:val="28"/>
      </w:rPr>
      <w:t xml:space="preserve"> Risk Assessment Record</w:t>
    </w:r>
  </w:p>
  <w:p w14:paraId="135B235B" w14:textId="77777777" w:rsidR="008A435C" w:rsidRDefault="008A435C" w:rsidP="009673EB">
    <w:pPr>
      <w:pStyle w:val="Header"/>
      <w:jc w:val="center"/>
    </w:pPr>
  </w:p>
  <w:p w14:paraId="135B2368" w14:textId="13A1B5CF" w:rsidR="004F52A4" w:rsidRDefault="004F52A4" w:rsidP="00283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AC91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E592F"/>
    <w:multiLevelType w:val="hybridMultilevel"/>
    <w:tmpl w:val="0328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EB"/>
    <w:rsid w:val="000022D5"/>
    <w:rsid w:val="00015A0B"/>
    <w:rsid w:val="00027554"/>
    <w:rsid w:val="00027C09"/>
    <w:rsid w:val="00033580"/>
    <w:rsid w:val="00044FF5"/>
    <w:rsid w:val="00046151"/>
    <w:rsid w:val="000557D8"/>
    <w:rsid w:val="00056240"/>
    <w:rsid w:val="000564CC"/>
    <w:rsid w:val="000573E3"/>
    <w:rsid w:val="00057C5B"/>
    <w:rsid w:val="000659AD"/>
    <w:rsid w:val="000712BC"/>
    <w:rsid w:val="000713A6"/>
    <w:rsid w:val="000753AC"/>
    <w:rsid w:val="000813BF"/>
    <w:rsid w:val="00090C63"/>
    <w:rsid w:val="0009440F"/>
    <w:rsid w:val="00097EDA"/>
    <w:rsid w:val="000B1344"/>
    <w:rsid w:val="000C1D04"/>
    <w:rsid w:val="000C1E19"/>
    <w:rsid w:val="000C577A"/>
    <w:rsid w:val="000C6F6A"/>
    <w:rsid w:val="000D7451"/>
    <w:rsid w:val="000E11CF"/>
    <w:rsid w:val="000E57E7"/>
    <w:rsid w:val="000E5CD4"/>
    <w:rsid w:val="00101070"/>
    <w:rsid w:val="00103F42"/>
    <w:rsid w:val="00112F74"/>
    <w:rsid w:val="00115E4D"/>
    <w:rsid w:val="00116C84"/>
    <w:rsid w:val="00117FEB"/>
    <w:rsid w:val="00121CEA"/>
    <w:rsid w:val="001222C0"/>
    <w:rsid w:val="001255B8"/>
    <w:rsid w:val="00133DAA"/>
    <w:rsid w:val="00141683"/>
    <w:rsid w:val="00141A96"/>
    <w:rsid w:val="00143C75"/>
    <w:rsid w:val="00157D5F"/>
    <w:rsid w:val="00160733"/>
    <w:rsid w:val="00166964"/>
    <w:rsid w:val="00166A74"/>
    <w:rsid w:val="00166BF3"/>
    <w:rsid w:val="001718C0"/>
    <w:rsid w:val="00174892"/>
    <w:rsid w:val="00183A88"/>
    <w:rsid w:val="001868AA"/>
    <w:rsid w:val="00187BE7"/>
    <w:rsid w:val="00194D6B"/>
    <w:rsid w:val="001972C6"/>
    <w:rsid w:val="001A3A36"/>
    <w:rsid w:val="001A5EB0"/>
    <w:rsid w:val="001B0055"/>
    <w:rsid w:val="001B0C83"/>
    <w:rsid w:val="001B0E2F"/>
    <w:rsid w:val="001B583C"/>
    <w:rsid w:val="001C24B9"/>
    <w:rsid w:val="001D5045"/>
    <w:rsid w:val="001E00D6"/>
    <w:rsid w:val="001E404D"/>
    <w:rsid w:val="001F4808"/>
    <w:rsid w:val="001F4D98"/>
    <w:rsid w:val="00200B3F"/>
    <w:rsid w:val="00213DA7"/>
    <w:rsid w:val="0021519A"/>
    <w:rsid w:val="00221FF9"/>
    <w:rsid w:val="002221C5"/>
    <w:rsid w:val="00233A85"/>
    <w:rsid w:val="00234795"/>
    <w:rsid w:val="002437C6"/>
    <w:rsid w:val="00253F4B"/>
    <w:rsid w:val="00264246"/>
    <w:rsid w:val="00265C94"/>
    <w:rsid w:val="00266FD7"/>
    <w:rsid w:val="0027027B"/>
    <w:rsid w:val="00273D80"/>
    <w:rsid w:val="002742AD"/>
    <w:rsid w:val="0027577F"/>
    <w:rsid w:val="002802ED"/>
    <w:rsid w:val="00280AE4"/>
    <w:rsid w:val="00282E3C"/>
    <w:rsid w:val="00283556"/>
    <w:rsid w:val="0028776C"/>
    <w:rsid w:val="00292B55"/>
    <w:rsid w:val="002A47F3"/>
    <w:rsid w:val="002B7D78"/>
    <w:rsid w:val="002C11AA"/>
    <w:rsid w:val="002C4221"/>
    <w:rsid w:val="002C559D"/>
    <w:rsid w:val="002E47A4"/>
    <w:rsid w:val="0030029C"/>
    <w:rsid w:val="003008D7"/>
    <w:rsid w:val="003050E1"/>
    <w:rsid w:val="00306F02"/>
    <w:rsid w:val="00306F33"/>
    <w:rsid w:val="0031060E"/>
    <w:rsid w:val="00314BDF"/>
    <w:rsid w:val="003330A3"/>
    <w:rsid w:val="00334971"/>
    <w:rsid w:val="00337D8E"/>
    <w:rsid w:val="0034265F"/>
    <w:rsid w:val="0034310D"/>
    <w:rsid w:val="00345F8F"/>
    <w:rsid w:val="0035681A"/>
    <w:rsid w:val="00362FF4"/>
    <w:rsid w:val="003702C1"/>
    <w:rsid w:val="00376C65"/>
    <w:rsid w:val="003774F2"/>
    <w:rsid w:val="003A244E"/>
    <w:rsid w:val="003A6372"/>
    <w:rsid w:val="003B180D"/>
    <w:rsid w:val="003B4C35"/>
    <w:rsid w:val="003C62F6"/>
    <w:rsid w:val="003C7CC8"/>
    <w:rsid w:val="003D18E4"/>
    <w:rsid w:val="003D3440"/>
    <w:rsid w:val="003E3F2F"/>
    <w:rsid w:val="003E4322"/>
    <w:rsid w:val="003E7580"/>
    <w:rsid w:val="003F3D67"/>
    <w:rsid w:val="003F438B"/>
    <w:rsid w:val="00415BD3"/>
    <w:rsid w:val="00423E0C"/>
    <w:rsid w:val="00425024"/>
    <w:rsid w:val="00425CB5"/>
    <w:rsid w:val="00432068"/>
    <w:rsid w:val="00434BAE"/>
    <w:rsid w:val="00440DE3"/>
    <w:rsid w:val="004544B8"/>
    <w:rsid w:val="004555A3"/>
    <w:rsid w:val="004614BC"/>
    <w:rsid w:val="0046621A"/>
    <w:rsid w:val="0046663D"/>
    <w:rsid w:val="0046726A"/>
    <w:rsid w:val="00473ECC"/>
    <w:rsid w:val="004740B7"/>
    <w:rsid w:val="00480797"/>
    <w:rsid w:val="004944F9"/>
    <w:rsid w:val="004B7F13"/>
    <w:rsid w:val="004C5BA4"/>
    <w:rsid w:val="004D55FB"/>
    <w:rsid w:val="004D653F"/>
    <w:rsid w:val="004E52C6"/>
    <w:rsid w:val="004E6674"/>
    <w:rsid w:val="004E6C9B"/>
    <w:rsid w:val="004E781F"/>
    <w:rsid w:val="004F52A4"/>
    <w:rsid w:val="004F579A"/>
    <w:rsid w:val="00503C09"/>
    <w:rsid w:val="005104F0"/>
    <w:rsid w:val="005116E8"/>
    <w:rsid w:val="00511A7B"/>
    <w:rsid w:val="00513A8E"/>
    <w:rsid w:val="00523F6C"/>
    <w:rsid w:val="00526693"/>
    <w:rsid w:val="00527F5E"/>
    <w:rsid w:val="00532168"/>
    <w:rsid w:val="0054087F"/>
    <w:rsid w:val="00541547"/>
    <w:rsid w:val="0054428E"/>
    <w:rsid w:val="00544F7A"/>
    <w:rsid w:val="005464C4"/>
    <w:rsid w:val="00550106"/>
    <w:rsid w:val="0055607C"/>
    <w:rsid w:val="0056115F"/>
    <w:rsid w:val="00563C88"/>
    <w:rsid w:val="00563F4E"/>
    <w:rsid w:val="00571E06"/>
    <w:rsid w:val="00577438"/>
    <w:rsid w:val="00580F23"/>
    <w:rsid w:val="00590E61"/>
    <w:rsid w:val="005A1A84"/>
    <w:rsid w:val="005A588E"/>
    <w:rsid w:val="005B2F53"/>
    <w:rsid w:val="005B4A13"/>
    <w:rsid w:val="005B6DEA"/>
    <w:rsid w:val="005C0C66"/>
    <w:rsid w:val="005C52FF"/>
    <w:rsid w:val="005E0A06"/>
    <w:rsid w:val="005E0B5D"/>
    <w:rsid w:val="005E7D9A"/>
    <w:rsid w:val="0060247E"/>
    <w:rsid w:val="00607773"/>
    <w:rsid w:val="00607FB2"/>
    <w:rsid w:val="00620240"/>
    <w:rsid w:val="006218EE"/>
    <w:rsid w:val="00634E3D"/>
    <w:rsid w:val="0063643F"/>
    <w:rsid w:val="00640DD1"/>
    <w:rsid w:val="00643BB4"/>
    <w:rsid w:val="00647E8D"/>
    <w:rsid w:val="00651C3A"/>
    <w:rsid w:val="00654137"/>
    <w:rsid w:val="00663221"/>
    <w:rsid w:val="00666DD9"/>
    <w:rsid w:val="006777E1"/>
    <w:rsid w:val="006845CC"/>
    <w:rsid w:val="00691282"/>
    <w:rsid w:val="006A03E3"/>
    <w:rsid w:val="006A59F6"/>
    <w:rsid w:val="006B35D8"/>
    <w:rsid w:val="006B36B4"/>
    <w:rsid w:val="006C5F4A"/>
    <w:rsid w:val="006E1434"/>
    <w:rsid w:val="006E5D06"/>
    <w:rsid w:val="006F0D17"/>
    <w:rsid w:val="00704E96"/>
    <w:rsid w:val="00707DB3"/>
    <w:rsid w:val="00710731"/>
    <w:rsid w:val="00712AAB"/>
    <w:rsid w:val="00724460"/>
    <w:rsid w:val="00726976"/>
    <w:rsid w:val="00730951"/>
    <w:rsid w:val="00735CFE"/>
    <w:rsid w:val="0074114C"/>
    <w:rsid w:val="00742F90"/>
    <w:rsid w:val="00743352"/>
    <w:rsid w:val="00751F98"/>
    <w:rsid w:val="00752986"/>
    <w:rsid w:val="0075694A"/>
    <w:rsid w:val="00756D42"/>
    <w:rsid w:val="00761A28"/>
    <w:rsid w:val="007622AE"/>
    <w:rsid w:val="0077014A"/>
    <w:rsid w:val="007751B2"/>
    <w:rsid w:val="00775F38"/>
    <w:rsid w:val="0078417F"/>
    <w:rsid w:val="007A4F43"/>
    <w:rsid w:val="007A7AD7"/>
    <w:rsid w:val="007B04D2"/>
    <w:rsid w:val="007B0D9F"/>
    <w:rsid w:val="007B1EFB"/>
    <w:rsid w:val="007B53C6"/>
    <w:rsid w:val="007C5D5B"/>
    <w:rsid w:val="007C7F29"/>
    <w:rsid w:val="007D6F9B"/>
    <w:rsid w:val="007E00DB"/>
    <w:rsid w:val="007E2E67"/>
    <w:rsid w:val="007E3E9C"/>
    <w:rsid w:val="007F0749"/>
    <w:rsid w:val="007F4D6A"/>
    <w:rsid w:val="007F72C1"/>
    <w:rsid w:val="008006DB"/>
    <w:rsid w:val="00801096"/>
    <w:rsid w:val="00814416"/>
    <w:rsid w:val="00820ED1"/>
    <w:rsid w:val="008225BA"/>
    <w:rsid w:val="0082772C"/>
    <w:rsid w:val="008364E2"/>
    <w:rsid w:val="00837353"/>
    <w:rsid w:val="00837380"/>
    <w:rsid w:val="00845FFD"/>
    <w:rsid w:val="008623EC"/>
    <w:rsid w:val="008673B5"/>
    <w:rsid w:val="0087243E"/>
    <w:rsid w:val="00873959"/>
    <w:rsid w:val="00875EFE"/>
    <w:rsid w:val="00896CD3"/>
    <w:rsid w:val="008A3DCF"/>
    <w:rsid w:val="008A435C"/>
    <w:rsid w:val="008B1B4C"/>
    <w:rsid w:val="008B5EC7"/>
    <w:rsid w:val="008B7A7A"/>
    <w:rsid w:val="008D1530"/>
    <w:rsid w:val="008D3524"/>
    <w:rsid w:val="008E47E4"/>
    <w:rsid w:val="008E4B95"/>
    <w:rsid w:val="008F00F9"/>
    <w:rsid w:val="0090217A"/>
    <w:rsid w:val="00903E7A"/>
    <w:rsid w:val="00916DF9"/>
    <w:rsid w:val="009204D7"/>
    <w:rsid w:val="00923976"/>
    <w:rsid w:val="00927860"/>
    <w:rsid w:val="009303FE"/>
    <w:rsid w:val="00942720"/>
    <w:rsid w:val="00945091"/>
    <w:rsid w:val="009453D8"/>
    <w:rsid w:val="00946105"/>
    <w:rsid w:val="0096006E"/>
    <w:rsid w:val="009622F5"/>
    <w:rsid w:val="009673EB"/>
    <w:rsid w:val="00977E03"/>
    <w:rsid w:val="0098210D"/>
    <w:rsid w:val="009842DB"/>
    <w:rsid w:val="009A0BD4"/>
    <w:rsid w:val="009A2FD9"/>
    <w:rsid w:val="009B30B2"/>
    <w:rsid w:val="009C5FDA"/>
    <w:rsid w:val="009D52D5"/>
    <w:rsid w:val="009D5F1C"/>
    <w:rsid w:val="009E36EC"/>
    <w:rsid w:val="009E7616"/>
    <w:rsid w:val="00A01990"/>
    <w:rsid w:val="00A06B87"/>
    <w:rsid w:val="00A235D4"/>
    <w:rsid w:val="00A3226F"/>
    <w:rsid w:val="00A41B3B"/>
    <w:rsid w:val="00A41ED3"/>
    <w:rsid w:val="00A50D95"/>
    <w:rsid w:val="00A52BC4"/>
    <w:rsid w:val="00A54047"/>
    <w:rsid w:val="00A547D3"/>
    <w:rsid w:val="00A64967"/>
    <w:rsid w:val="00A70978"/>
    <w:rsid w:val="00A724FE"/>
    <w:rsid w:val="00A75E9D"/>
    <w:rsid w:val="00A77560"/>
    <w:rsid w:val="00A80038"/>
    <w:rsid w:val="00A84523"/>
    <w:rsid w:val="00A84EEE"/>
    <w:rsid w:val="00AA083C"/>
    <w:rsid w:val="00AA274D"/>
    <w:rsid w:val="00AA4941"/>
    <w:rsid w:val="00AA4F60"/>
    <w:rsid w:val="00AA6826"/>
    <w:rsid w:val="00AB5FA0"/>
    <w:rsid w:val="00AB7EB0"/>
    <w:rsid w:val="00AD59B0"/>
    <w:rsid w:val="00AE4B26"/>
    <w:rsid w:val="00AF1F71"/>
    <w:rsid w:val="00AF5FA9"/>
    <w:rsid w:val="00AF6F90"/>
    <w:rsid w:val="00B0709C"/>
    <w:rsid w:val="00B22637"/>
    <w:rsid w:val="00B30D07"/>
    <w:rsid w:val="00B375E4"/>
    <w:rsid w:val="00B3772B"/>
    <w:rsid w:val="00B4407A"/>
    <w:rsid w:val="00B45A43"/>
    <w:rsid w:val="00B53651"/>
    <w:rsid w:val="00B6266A"/>
    <w:rsid w:val="00B65D76"/>
    <w:rsid w:val="00B67E64"/>
    <w:rsid w:val="00B711F2"/>
    <w:rsid w:val="00B75257"/>
    <w:rsid w:val="00B75403"/>
    <w:rsid w:val="00B85353"/>
    <w:rsid w:val="00B869D5"/>
    <w:rsid w:val="00B9417B"/>
    <w:rsid w:val="00B96E5C"/>
    <w:rsid w:val="00BA40EF"/>
    <w:rsid w:val="00BA728B"/>
    <w:rsid w:val="00BC1753"/>
    <w:rsid w:val="00BC33E0"/>
    <w:rsid w:val="00BD5190"/>
    <w:rsid w:val="00BE1009"/>
    <w:rsid w:val="00BF23E4"/>
    <w:rsid w:val="00BF7EEA"/>
    <w:rsid w:val="00C0148B"/>
    <w:rsid w:val="00C0218E"/>
    <w:rsid w:val="00C04D55"/>
    <w:rsid w:val="00C05EE4"/>
    <w:rsid w:val="00C15D42"/>
    <w:rsid w:val="00C16674"/>
    <w:rsid w:val="00C20AED"/>
    <w:rsid w:val="00C21341"/>
    <w:rsid w:val="00C22633"/>
    <w:rsid w:val="00C23CB1"/>
    <w:rsid w:val="00C26FF2"/>
    <w:rsid w:val="00C37C59"/>
    <w:rsid w:val="00C403DD"/>
    <w:rsid w:val="00C50EDD"/>
    <w:rsid w:val="00C62CF9"/>
    <w:rsid w:val="00C66912"/>
    <w:rsid w:val="00C7255A"/>
    <w:rsid w:val="00C824AF"/>
    <w:rsid w:val="00C86BD0"/>
    <w:rsid w:val="00C95151"/>
    <w:rsid w:val="00CA701C"/>
    <w:rsid w:val="00CB044A"/>
    <w:rsid w:val="00CB276D"/>
    <w:rsid w:val="00CB5643"/>
    <w:rsid w:val="00CC1DFB"/>
    <w:rsid w:val="00CC4A23"/>
    <w:rsid w:val="00CD49BD"/>
    <w:rsid w:val="00CD4A0B"/>
    <w:rsid w:val="00CD4CE8"/>
    <w:rsid w:val="00CD51FD"/>
    <w:rsid w:val="00CD6C44"/>
    <w:rsid w:val="00CD7C0D"/>
    <w:rsid w:val="00CE585E"/>
    <w:rsid w:val="00CF38DA"/>
    <w:rsid w:val="00CF58DE"/>
    <w:rsid w:val="00D05500"/>
    <w:rsid w:val="00D119BF"/>
    <w:rsid w:val="00D15766"/>
    <w:rsid w:val="00D308DE"/>
    <w:rsid w:val="00D34E02"/>
    <w:rsid w:val="00D35ABC"/>
    <w:rsid w:val="00D37C04"/>
    <w:rsid w:val="00D402BB"/>
    <w:rsid w:val="00D43391"/>
    <w:rsid w:val="00D43A77"/>
    <w:rsid w:val="00D44480"/>
    <w:rsid w:val="00D47580"/>
    <w:rsid w:val="00D55A27"/>
    <w:rsid w:val="00D62FCB"/>
    <w:rsid w:val="00D65972"/>
    <w:rsid w:val="00D707AB"/>
    <w:rsid w:val="00D80FC8"/>
    <w:rsid w:val="00D81F4C"/>
    <w:rsid w:val="00D8295B"/>
    <w:rsid w:val="00D8494B"/>
    <w:rsid w:val="00D932E9"/>
    <w:rsid w:val="00DA0298"/>
    <w:rsid w:val="00DA2124"/>
    <w:rsid w:val="00DA368B"/>
    <w:rsid w:val="00DA3FB1"/>
    <w:rsid w:val="00DB31A2"/>
    <w:rsid w:val="00DD21A9"/>
    <w:rsid w:val="00DD49E3"/>
    <w:rsid w:val="00DD6049"/>
    <w:rsid w:val="00DD69C5"/>
    <w:rsid w:val="00DE260B"/>
    <w:rsid w:val="00DE587D"/>
    <w:rsid w:val="00DE7FAC"/>
    <w:rsid w:val="00DF3C78"/>
    <w:rsid w:val="00E05492"/>
    <w:rsid w:val="00E12160"/>
    <w:rsid w:val="00E13BE4"/>
    <w:rsid w:val="00E157B7"/>
    <w:rsid w:val="00E2408F"/>
    <w:rsid w:val="00E30E0B"/>
    <w:rsid w:val="00E4530F"/>
    <w:rsid w:val="00E50FF0"/>
    <w:rsid w:val="00E64970"/>
    <w:rsid w:val="00E665B6"/>
    <w:rsid w:val="00E70874"/>
    <w:rsid w:val="00E7657C"/>
    <w:rsid w:val="00E83917"/>
    <w:rsid w:val="00E84F4B"/>
    <w:rsid w:val="00E8709A"/>
    <w:rsid w:val="00E879F5"/>
    <w:rsid w:val="00E90105"/>
    <w:rsid w:val="00E902EB"/>
    <w:rsid w:val="00EA7F90"/>
    <w:rsid w:val="00EC4492"/>
    <w:rsid w:val="00ED44D9"/>
    <w:rsid w:val="00EE0889"/>
    <w:rsid w:val="00EE77E2"/>
    <w:rsid w:val="00EF5FE1"/>
    <w:rsid w:val="00EF7A30"/>
    <w:rsid w:val="00F14F92"/>
    <w:rsid w:val="00F15D43"/>
    <w:rsid w:val="00F2433D"/>
    <w:rsid w:val="00F31177"/>
    <w:rsid w:val="00F34FF7"/>
    <w:rsid w:val="00F51079"/>
    <w:rsid w:val="00F517F6"/>
    <w:rsid w:val="00F5220E"/>
    <w:rsid w:val="00F540B6"/>
    <w:rsid w:val="00F67F71"/>
    <w:rsid w:val="00F732E0"/>
    <w:rsid w:val="00F82D94"/>
    <w:rsid w:val="00F9042F"/>
    <w:rsid w:val="00F92EE0"/>
    <w:rsid w:val="00F95167"/>
    <w:rsid w:val="00FA7B6A"/>
    <w:rsid w:val="00FB37E4"/>
    <w:rsid w:val="00FB40AE"/>
    <w:rsid w:val="00FB4DC2"/>
    <w:rsid w:val="00FC1B9E"/>
    <w:rsid w:val="00FC6657"/>
    <w:rsid w:val="00FC7EE2"/>
    <w:rsid w:val="00FD17EF"/>
    <w:rsid w:val="00FD4EB7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322"/>
  <w15:docId w15:val="{ED9ED2F8-94D1-46E2-90EF-D1AE8C1C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51"/>
    <w:pPr>
      <w:spacing w:after="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73095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3EB"/>
  </w:style>
  <w:style w:type="paragraph" w:styleId="Footer">
    <w:name w:val="footer"/>
    <w:basedOn w:val="Normal"/>
    <w:link w:val="FooterChar"/>
    <w:uiPriority w:val="99"/>
    <w:unhideWhenUsed/>
    <w:rsid w:val="00967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3EB"/>
  </w:style>
  <w:style w:type="paragraph" w:styleId="BalloonText">
    <w:name w:val="Balloon Text"/>
    <w:basedOn w:val="Normal"/>
    <w:link w:val="BalloonTextChar"/>
    <w:uiPriority w:val="99"/>
    <w:semiHidden/>
    <w:unhideWhenUsed/>
    <w:rsid w:val="0096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3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 View</dc:creator>
  <cp:lastModifiedBy>Les Chandler</cp:lastModifiedBy>
  <cp:revision>7</cp:revision>
  <cp:lastPrinted>2020-09-10T18:41:00Z</cp:lastPrinted>
  <dcterms:created xsi:type="dcterms:W3CDTF">2021-05-11T11:33:00Z</dcterms:created>
  <dcterms:modified xsi:type="dcterms:W3CDTF">2021-06-25T15:42:00Z</dcterms:modified>
</cp:coreProperties>
</file>